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2660"/>
        <w:gridCol w:w="7087"/>
      </w:tblGrid>
      <w:tr w:rsidR="00F92251" w:rsidRPr="003C5CD8" w:rsidTr="00FB0E2C">
        <w:tc>
          <w:tcPr>
            <w:tcW w:w="2660" w:type="dxa"/>
            <w:shd w:val="clear" w:color="auto" w:fill="auto"/>
          </w:tcPr>
          <w:p w:rsidR="00F92251" w:rsidRPr="003C5CD8" w:rsidRDefault="00F92251" w:rsidP="00FB0E2C">
            <w:pPr>
              <w:pStyle w:val="1KGK9"/>
              <w:tabs>
                <w:tab w:val="left" w:pos="2730"/>
              </w:tabs>
              <w:rPr>
                <w:rFonts w:ascii="Times New Roman" w:eastAsia="Wingdings (L$)" w:hAnsi="Times New Roman"/>
                <w:b/>
                <w:caps/>
                <w:szCs w:val="24"/>
                <w:lang w:val="en-US"/>
              </w:rPr>
            </w:pPr>
            <w:r>
              <w:rPr>
                <w:rFonts w:eastAsia="MS Mincho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15E80A1" wp14:editId="417952C4">
                  <wp:extent cx="1020445" cy="520700"/>
                  <wp:effectExtent l="0" t="0" r="8255" b="0"/>
                  <wp:docPr id="3" name="Рисунок 3" descr="off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off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0445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F92251" w:rsidRPr="003C5CD8" w:rsidRDefault="00F92251" w:rsidP="00FB0E2C">
            <w:pPr>
              <w:pStyle w:val="1KGK9"/>
              <w:tabs>
                <w:tab w:val="left" w:pos="2730"/>
              </w:tabs>
              <w:jc w:val="right"/>
              <w:rPr>
                <w:rFonts w:ascii="Arial Narrow" w:eastAsia="Wingdings (L$)" w:hAnsi="Arial Narrow"/>
                <w:b/>
                <w:caps/>
                <w:szCs w:val="24"/>
                <w:lang w:val="en-US"/>
              </w:rPr>
            </w:pPr>
          </w:p>
        </w:tc>
      </w:tr>
    </w:tbl>
    <w:p w:rsidR="00480BD1" w:rsidRPr="00F92251" w:rsidRDefault="00480BD1" w:rsidP="004160BC">
      <w:pPr>
        <w:jc w:val="center"/>
        <w:rPr>
          <w:rFonts w:ascii="Arial Narrow" w:hAnsi="Arial Narrow"/>
          <w:b/>
          <w:spacing w:val="-2"/>
          <w:sz w:val="32"/>
          <w:szCs w:val="24"/>
        </w:rPr>
      </w:pPr>
      <w:r w:rsidRPr="00F92251">
        <w:rPr>
          <w:rFonts w:ascii="Arial Narrow" w:hAnsi="Arial Narrow"/>
          <w:b/>
          <w:spacing w:val="-2"/>
          <w:sz w:val="32"/>
          <w:szCs w:val="24"/>
        </w:rPr>
        <w:t xml:space="preserve">Информация о </w:t>
      </w:r>
      <w:r w:rsidR="00D061D2" w:rsidRPr="00F92251">
        <w:rPr>
          <w:rFonts w:ascii="Arial Narrow" w:hAnsi="Arial Narrow"/>
          <w:b/>
          <w:spacing w:val="-2"/>
          <w:sz w:val="32"/>
          <w:szCs w:val="24"/>
        </w:rPr>
        <w:t>40</w:t>
      </w:r>
      <w:r w:rsidRPr="00F92251">
        <w:rPr>
          <w:rFonts w:ascii="Arial Narrow" w:hAnsi="Arial Narrow"/>
          <w:b/>
          <w:spacing w:val="-2"/>
          <w:sz w:val="32"/>
          <w:szCs w:val="24"/>
        </w:rPr>
        <w:t>-м заседани</w:t>
      </w:r>
      <w:r w:rsidR="00A55A82">
        <w:rPr>
          <w:rFonts w:ascii="Arial Narrow" w:hAnsi="Arial Narrow"/>
          <w:b/>
          <w:spacing w:val="-2"/>
          <w:sz w:val="32"/>
          <w:szCs w:val="24"/>
        </w:rPr>
        <w:t>и</w:t>
      </w:r>
      <w:r w:rsidRPr="00F92251">
        <w:rPr>
          <w:rFonts w:ascii="Arial Narrow" w:hAnsi="Arial Narrow"/>
          <w:b/>
          <w:spacing w:val="-2"/>
          <w:sz w:val="32"/>
          <w:szCs w:val="24"/>
        </w:rPr>
        <w:t xml:space="preserve"> JCRB</w:t>
      </w:r>
    </w:p>
    <w:p w:rsidR="00480BD1" w:rsidRPr="00DA6F86" w:rsidRDefault="00480BD1" w:rsidP="004160BC">
      <w:pPr>
        <w:jc w:val="both"/>
        <w:rPr>
          <w:rFonts w:ascii="Arial Narrow" w:hAnsi="Arial Narrow"/>
          <w:spacing w:val="-2"/>
          <w:sz w:val="16"/>
          <w:szCs w:val="24"/>
        </w:rPr>
      </w:pPr>
    </w:p>
    <w:p w:rsidR="00DE6D45" w:rsidRPr="00F92251" w:rsidRDefault="00D061D2" w:rsidP="00DA6F86">
      <w:pPr>
        <w:ind w:firstLine="567"/>
        <w:jc w:val="both"/>
        <w:rPr>
          <w:rFonts w:ascii="Arial Narrow" w:hAnsi="Arial Narrow"/>
          <w:sz w:val="24"/>
          <w:szCs w:val="24"/>
        </w:rPr>
      </w:pPr>
      <w:r w:rsidRPr="00F92251">
        <w:rPr>
          <w:rFonts w:ascii="Arial Narrow" w:hAnsi="Arial Narrow"/>
          <w:b/>
          <w:spacing w:val="-2"/>
          <w:sz w:val="24"/>
          <w:szCs w:val="24"/>
        </w:rPr>
        <w:t>40</w:t>
      </w:r>
      <w:r w:rsidR="00DE6D45" w:rsidRPr="00F92251">
        <w:rPr>
          <w:rFonts w:ascii="Arial Narrow" w:hAnsi="Arial Narrow"/>
          <w:b/>
          <w:spacing w:val="-2"/>
          <w:sz w:val="24"/>
          <w:szCs w:val="24"/>
        </w:rPr>
        <w:t>-</w:t>
      </w:r>
      <w:r w:rsidR="003867F8">
        <w:rPr>
          <w:rFonts w:ascii="Arial Narrow" w:hAnsi="Arial Narrow"/>
          <w:b/>
          <w:spacing w:val="-2"/>
          <w:sz w:val="24"/>
          <w:szCs w:val="24"/>
        </w:rPr>
        <w:t>о</w:t>
      </w:r>
      <w:r w:rsidR="00DE6D45" w:rsidRPr="00F92251">
        <w:rPr>
          <w:rFonts w:ascii="Arial Narrow" w:hAnsi="Arial Narrow"/>
          <w:b/>
          <w:spacing w:val="-2"/>
          <w:sz w:val="24"/>
          <w:szCs w:val="24"/>
        </w:rPr>
        <w:t>е заседание Объединенного комитета региональных метрологических организаций и Международного</w:t>
      </w:r>
      <w:r w:rsidR="00DE6D45" w:rsidRPr="00F92251">
        <w:rPr>
          <w:rFonts w:ascii="Arial Narrow" w:hAnsi="Arial Narrow"/>
          <w:b/>
          <w:sz w:val="24"/>
          <w:szCs w:val="24"/>
        </w:rPr>
        <w:t xml:space="preserve"> бюро мер и весов </w:t>
      </w:r>
      <w:r w:rsidR="0089079A" w:rsidRPr="00F92251">
        <w:rPr>
          <w:rFonts w:ascii="Arial Narrow" w:hAnsi="Arial Narrow"/>
          <w:b/>
          <w:sz w:val="24"/>
          <w:szCs w:val="24"/>
        </w:rPr>
        <w:t xml:space="preserve">(JCRB) </w:t>
      </w:r>
      <w:r w:rsidR="00DE6D45" w:rsidRPr="00F92251">
        <w:rPr>
          <w:rFonts w:ascii="Arial Narrow" w:hAnsi="Arial Narrow"/>
          <w:sz w:val="24"/>
          <w:szCs w:val="24"/>
        </w:rPr>
        <w:t>состоялось 1</w:t>
      </w:r>
      <w:r w:rsidRPr="00F92251">
        <w:rPr>
          <w:rFonts w:ascii="Arial Narrow" w:hAnsi="Arial Narrow"/>
          <w:sz w:val="24"/>
          <w:szCs w:val="24"/>
        </w:rPr>
        <w:t>3</w:t>
      </w:r>
      <w:r w:rsidR="00DE6D45" w:rsidRPr="00F92251">
        <w:rPr>
          <w:rFonts w:ascii="Arial Narrow" w:hAnsi="Arial Narrow"/>
          <w:sz w:val="24"/>
          <w:szCs w:val="24"/>
        </w:rPr>
        <w:t>–1</w:t>
      </w:r>
      <w:r w:rsidRPr="00F92251">
        <w:rPr>
          <w:rFonts w:ascii="Arial Narrow" w:hAnsi="Arial Narrow"/>
          <w:sz w:val="24"/>
          <w:szCs w:val="24"/>
        </w:rPr>
        <w:t>4</w:t>
      </w:r>
      <w:r w:rsidR="00DE6D45" w:rsidRPr="00F92251">
        <w:rPr>
          <w:rFonts w:ascii="Arial Narrow" w:hAnsi="Arial Narrow"/>
          <w:sz w:val="24"/>
          <w:szCs w:val="24"/>
        </w:rPr>
        <w:t xml:space="preserve"> марта 201</w:t>
      </w:r>
      <w:r w:rsidRPr="00F92251">
        <w:rPr>
          <w:rFonts w:ascii="Arial Narrow" w:hAnsi="Arial Narrow"/>
          <w:sz w:val="24"/>
          <w:szCs w:val="24"/>
        </w:rPr>
        <w:t>9</w:t>
      </w:r>
      <w:r w:rsidR="00DE6D45" w:rsidRPr="00F92251">
        <w:rPr>
          <w:rFonts w:ascii="Arial Narrow" w:hAnsi="Arial Narrow"/>
          <w:sz w:val="24"/>
          <w:szCs w:val="24"/>
        </w:rPr>
        <w:t xml:space="preserve"> г. в BIPM, Париж, Франция. В заседании приняли участие делегации пяти региональных метрологических организаций (РМО) – EURAMET, SIM, COOMET, APMP, AFRIMETS, а также представители региональной организации с временным статусом – GULFMET.</w:t>
      </w:r>
    </w:p>
    <w:p w:rsidR="00DE6D45" w:rsidRPr="00DA6F86" w:rsidRDefault="00DE6D45" w:rsidP="00DA6F86">
      <w:pPr>
        <w:tabs>
          <w:tab w:val="left" w:pos="993"/>
        </w:tabs>
        <w:ind w:firstLine="567"/>
        <w:jc w:val="both"/>
        <w:rPr>
          <w:rFonts w:ascii="Arial Narrow" w:hAnsi="Arial Narrow"/>
          <w:bCs/>
          <w:sz w:val="24"/>
          <w:szCs w:val="24"/>
          <w:lang w:val="en-US"/>
        </w:rPr>
      </w:pPr>
      <w:r w:rsidRPr="00DA6F86">
        <w:rPr>
          <w:rFonts w:ascii="Arial Narrow" w:hAnsi="Arial Narrow"/>
          <w:bCs/>
          <w:sz w:val="24"/>
          <w:szCs w:val="24"/>
        </w:rPr>
        <w:t>Повестка</w:t>
      </w:r>
      <w:r w:rsidRPr="00DA6F86">
        <w:rPr>
          <w:rFonts w:ascii="Arial Narrow" w:hAnsi="Arial Narrow"/>
          <w:bCs/>
          <w:sz w:val="24"/>
          <w:szCs w:val="24"/>
          <w:lang w:val="en-US"/>
        </w:rPr>
        <w:t xml:space="preserve"> </w:t>
      </w:r>
      <w:r w:rsidRPr="00DA6F86">
        <w:rPr>
          <w:rFonts w:ascii="Arial Narrow" w:hAnsi="Arial Narrow"/>
          <w:bCs/>
          <w:sz w:val="24"/>
          <w:szCs w:val="24"/>
        </w:rPr>
        <w:t>заседания</w:t>
      </w:r>
      <w:r w:rsidRPr="00DA6F86">
        <w:rPr>
          <w:rFonts w:ascii="Arial Narrow" w:hAnsi="Arial Narrow"/>
          <w:bCs/>
          <w:sz w:val="24"/>
          <w:szCs w:val="24"/>
          <w:lang w:val="en-US"/>
        </w:rPr>
        <w:t xml:space="preserve">  </w:t>
      </w:r>
      <w:r w:rsidRPr="00DA6F86">
        <w:rPr>
          <w:rFonts w:ascii="Arial Narrow" w:hAnsi="Arial Narrow"/>
          <w:bCs/>
          <w:sz w:val="24"/>
          <w:szCs w:val="24"/>
        </w:rPr>
        <w:t>включала</w:t>
      </w:r>
      <w:r w:rsidR="00F92251" w:rsidRPr="00DA6F86">
        <w:rPr>
          <w:rFonts w:ascii="Arial Narrow" w:hAnsi="Arial Narrow"/>
          <w:bCs/>
          <w:sz w:val="24"/>
          <w:szCs w:val="24"/>
          <w:lang w:val="en-US"/>
        </w:rPr>
        <w:t xml:space="preserve"> </w:t>
      </w:r>
      <w:r w:rsidR="00F92251" w:rsidRPr="00DA6F86">
        <w:rPr>
          <w:rFonts w:ascii="Arial Narrow" w:hAnsi="Arial Narrow"/>
          <w:bCs/>
          <w:sz w:val="24"/>
          <w:szCs w:val="24"/>
        </w:rPr>
        <w:t>вопросы</w:t>
      </w:r>
      <w:r w:rsidRPr="00DA6F86">
        <w:rPr>
          <w:rFonts w:ascii="Arial Narrow" w:hAnsi="Arial Narrow"/>
          <w:bCs/>
          <w:sz w:val="24"/>
          <w:szCs w:val="24"/>
          <w:lang w:val="en-US"/>
        </w:rPr>
        <w:t>:</w:t>
      </w:r>
    </w:p>
    <w:p w:rsidR="00CE1EC6" w:rsidRPr="00DA6F86" w:rsidRDefault="00CE1EC6" w:rsidP="00DA6F86">
      <w:pPr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Arial Narrow" w:hAnsi="Arial Narrow"/>
          <w:sz w:val="24"/>
          <w:szCs w:val="24"/>
        </w:rPr>
      </w:pPr>
      <w:r w:rsidRPr="00DA6F86">
        <w:rPr>
          <w:rFonts w:ascii="Arial Narrow" w:hAnsi="Arial Narrow"/>
          <w:sz w:val="24"/>
          <w:szCs w:val="24"/>
        </w:rPr>
        <w:t xml:space="preserve">отчет BIPM о деятельности после 38-го заседания JCRB, включая информацию о результатах 26 </w:t>
      </w:r>
      <w:r w:rsidR="00A55A82" w:rsidRPr="00DA6F86">
        <w:rPr>
          <w:rFonts w:ascii="Arial Narrow" w:hAnsi="Arial Narrow"/>
          <w:sz w:val="24"/>
          <w:szCs w:val="24"/>
        </w:rPr>
        <w:t>CGPM</w:t>
      </w:r>
      <w:r w:rsidRPr="00DA6F86">
        <w:rPr>
          <w:rFonts w:ascii="Arial Narrow" w:hAnsi="Arial Narrow"/>
          <w:sz w:val="24"/>
          <w:szCs w:val="24"/>
        </w:rPr>
        <w:t xml:space="preserve">, Всемирном дне метрологии, статусе членов и ассоциированных членов CGPM, отчет о </w:t>
      </w:r>
      <w:r w:rsidR="00DA6F86" w:rsidRPr="00DA6F86">
        <w:rPr>
          <w:rFonts w:ascii="Arial Narrow" w:hAnsi="Arial Narrow"/>
          <w:sz w:val="24"/>
          <w:szCs w:val="24"/>
        </w:rPr>
        <w:t>СМК</w:t>
      </w:r>
      <w:r w:rsidRPr="00DA6F86">
        <w:rPr>
          <w:rFonts w:ascii="Arial Narrow" w:hAnsi="Arial Narrow"/>
          <w:sz w:val="24"/>
          <w:szCs w:val="24"/>
        </w:rPr>
        <w:t xml:space="preserve"> BIPM, информацию о программе BIPM по наращиванию потенциала и передаче знаний (CB&amp;KT), отчет о </w:t>
      </w:r>
      <w:r w:rsidRPr="00DA6F86">
        <w:rPr>
          <w:rFonts w:ascii="Arial Narrow" w:hAnsi="Arial Narrow"/>
          <w:bCs/>
          <w:sz w:val="24"/>
          <w:szCs w:val="24"/>
          <w:lang w:val="en-US"/>
        </w:rPr>
        <w:t>CIPM</w:t>
      </w:r>
    </w:p>
    <w:p w:rsidR="00B860D6" w:rsidRPr="003867F8" w:rsidRDefault="003867F8" w:rsidP="00DA6F86">
      <w:pPr>
        <w:pStyle w:val="a7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Arial Narrow" w:hAnsi="Arial Narrow"/>
          <w:bCs/>
          <w:sz w:val="24"/>
          <w:szCs w:val="24"/>
        </w:rPr>
      </w:pPr>
      <w:r w:rsidRPr="003867F8">
        <w:rPr>
          <w:rFonts w:ascii="Arial Narrow" w:hAnsi="Arial Narrow"/>
          <w:bCs/>
          <w:sz w:val="24"/>
          <w:szCs w:val="24"/>
        </w:rPr>
        <w:t>представительные</w:t>
      </w:r>
      <w:r w:rsidR="00A55A82" w:rsidRPr="003867F8">
        <w:rPr>
          <w:rFonts w:ascii="Arial Narrow" w:hAnsi="Arial Narrow"/>
          <w:bCs/>
          <w:sz w:val="24"/>
          <w:szCs w:val="24"/>
        </w:rPr>
        <w:t xml:space="preserve"> СМС и изменения в документ</w:t>
      </w:r>
      <w:r w:rsidR="00110C44" w:rsidRPr="003867F8">
        <w:rPr>
          <w:rFonts w:ascii="Arial Narrow" w:hAnsi="Arial Narrow"/>
          <w:bCs/>
          <w:sz w:val="24"/>
          <w:szCs w:val="24"/>
        </w:rPr>
        <w:t>е</w:t>
      </w:r>
      <w:r w:rsidR="00B860D6" w:rsidRPr="003867F8">
        <w:rPr>
          <w:rFonts w:ascii="Arial Narrow" w:hAnsi="Arial Narrow"/>
          <w:bCs/>
          <w:sz w:val="24"/>
          <w:szCs w:val="24"/>
        </w:rPr>
        <w:t xml:space="preserve"> </w:t>
      </w:r>
      <w:r w:rsidR="00B860D6" w:rsidRPr="003867F8">
        <w:rPr>
          <w:rFonts w:ascii="Arial Narrow" w:hAnsi="Arial Narrow"/>
          <w:bCs/>
          <w:sz w:val="24"/>
          <w:szCs w:val="24"/>
          <w:lang w:val="en-US"/>
        </w:rPr>
        <w:t>CIPM</w:t>
      </w:r>
      <w:r w:rsidR="00B860D6" w:rsidRPr="003867F8">
        <w:rPr>
          <w:rFonts w:ascii="Arial Narrow" w:hAnsi="Arial Narrow"/>
          <w:bCs/>
          <w:sz w:val="24"/>
          <w:szCs w:val="24"/>
        </w:rPr>
        <w:t>-</w:t>
      </w:r>
      <w:r w:rsidR="00B860D6" w:rsidRPr="003867F8">
        <w:rPr>
          <w:rFonts w:ascii="Arial Narrow" w:hAnsi="Arial Narrow"/>
          <w:bCs/>
          <w:sz w:val="24"/>
          <w:szCs w:val="24"/>
          <w:lang w:val="en-US"/>
        </w:rPr>
        <w:t>MRA</w:t>
      </w:r>
      <w:r w:rsidR="00B860D6" w:rsidRPr="003867F8">
        <w:rPr>
          <w:rFonts w:ascii="Arial Narrow" w:hAnsi="Arial Narrow"/>
          <w:bCs/>
          <w:sz w:val="24"/>
          <w:szCs w:val="24"/>
        </w:rPr>
        <w:t>-</w:t>
      </w:r>
      <w:r w:rsidR="00B860D6" w:rsidRPr="003867F8">
        <w:rPr>
          <w:rFonts w:ascii="Arial Narrow" w:hAnsi="Arial Narrow"/>
          <w:bCs/>
          <w:sz w:val="24"/>
          <w:szCs w:val="24"/>
          <w:lang w:val="en-US"/>
        </w:rPr>
        <w:t>D</w:t>
      </w:r>
      <w:r w:rsidR="00B860D6" w:rsidRPr="003867F8">
        <w:rPr>
          <w:rFonts w:ascii="Arial Narrow" w:hAnsi="Arial Narrow"/>
          <w:bCs/>
          <w:sz w:val="24"/>
          <w:szCs w:val="24"/>
        </w:rPr>
        <w:t>-02 “</w:t>
      </w:r>
      <w:r w:rsidR="00A55A82" w:rsidRPr="003867F8">
        <w:rPr>
          <w:rFonts w:ascii="Arial Narrow" w:hAnsi="Arial Narrow"/>
          <w:bCs/>
          <w:sz w:val="24"/>
          <w:szCs w:val="24"/>
        </w:rPr>
        <w:t>Использование логотипа</w:t>
      </w:r>
      <w:r w:rsidR="00B860D6" w:rsidRPr="003867F8">
        <w:rPr>
          <w:rFonts w:ascii="Arial Narrow" w:hAnsi="Arial Narrow"/>
          <w:bCs/>
          <w:sz w:val="24"/>
          <w:szCs w:val="24"/>
        </w:rPr>
        <w:t xml:space="preserve"> </w:t>
      </w:r>
      <w:r w:rsidR="00B860D6" w:rsidRPr="003867F8">
        <w:rPr>
          <w:rFonts w:ascii="Arial Narrow" w:hAnsi="Arial Narrow"/>
          <w:bCs/>
          <w:sz w:val="24"/>
          <w:szCs w:val="24"/>
          <w:lang w:val="en-US"/>
        </w:rPr>
        <w:t>CIPM</w:t>
      </w:r>
      <w:r w:rsidR="00B860D6" w:rsidRPr="003867F8">
        <w:rPr>
          <w:rFonts w:ascii="Arial Narrow" w:hAnsi="Arial Narrow"/>
          <w:bCs/>
          <w:sz w:val="24"/>
          <w:szCs w:val="24"/>
        </w:rPr>
        <w:t xml:space="preserve"> </w:t>
      </w:r>
      <w:r w:rsidR="00B860D6" w:rsidRPr="003867F8">
        <w:rPr>
          <w:rFonts w:ascii="Arial Narrow" w:hAnsi="Arial Narrow"/>
          <w:bCs/>
          <w:sz w:val="24"/>
          <w:szCs w:val="24"/>
          <w:lang w:val="en-US"/>
        </w:rPr>
        <w:t>MRA</w:t>
      </w:r>
      <w:r w:rsidR="00B860D6" w:rsidRPr="003867F8">
        <w:rPr>
          <w:rFonts w:ascii="Arial Narrow" w:hAnsi="Arial Narrow"/>
          <w:bCs/>
          <w:sz w:val="24"/>
          <w:szCs w:val="24"/>
        </w:rPr>
        <w:t xml:space="preserve"> </w:t>
      </w:r>
      <w:r w:rsidR="00A55A82" w:rsidRPr="003867F8">
        <w:rPr>
          <w:rFonts w:ascii="Arial Narrow" w:hAnsi="Arial Narrow"/>
          <w:bCs/>
          <w:sz w:val="24"/>
          <w:szCs w:val="24"/>
        </w:rPr>
        <w:t>при оформлении сертификатов</w:t>
      </w:r>
      <w:r w:rsidR="00B860D6" w:rsidRPr="003867F8">
        <w:rPr>
          <w:rFonts w:ascii="Arial Narrow" w:hAnsi="Arial Narrow"/>
          <w:bCs/>
          <w:sz w:val="24"/>
          <w:szCs w:val="24"/>
        </w:rPr>
        <w:t>”</w:t>
      </w:r>
    </w:p>
    <w:p w:rsidR="00B860D6" w:rsidRPr="003867F8" w:rsidRDefault="003867F8" w:rsidP="00DA6F86">
      <w:pPr>
        <w:pStyle w:val="a7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Arial Narrow" w:hAnsi="Arial Narrow"/>
          <w:bCs/>
          <w:sz w:val="24"/>
          <w:szCs w:val="24"/>
        </w:rPr>
      </w:pPr>
      <w:r w:rsidRPr="003867F8">
        <w:rPr>
          <w:rFonts w:ascii="Arial Narrow" w:hAnsi="Arial Narrow"/>
          <w:bCs/>
          <w:sz w:val="24"/>
          <w:szCs w:val="24"/>
        </w:rPr>
        <w:t>п</w:t>
      </w:r>
      <w:r w:rsidR="00A55A82" w:rsidRPr="003867F8">
        <w:rPr>
          <w:rFonts w:ascii="Arial Narrow" w:hAnsi="Arial Narrow"/>
          <w:bCs/>
          <w:sz w:val="24"/>
          <w:szCs w:val="24"/>
        </w:rPr>
        <w:t>оложение дел с представлением СМС и</w:t>
      </w:r>
      <w:r w:rsidR="00B860D6" w:rsidRPr="003867F8">
        <w:rPr>
          <w:rFonts w:ascii="Arial Narrow" w:hAnsi="Arial Narrow"/>
          <w:bCs/>
          <w:sz w:val="24"/>
          <w:szCs w:val="24"/>
        </w:rPr>
        <w:t xml:space="preserve"> </w:t>
      </w:r>
      <w:r w:rsidR="00110C44" w:rsidRPr="003867F8">
        <w:rPr>
          <w:rFonts w:ascii="Arial Narrow" w:hAnsi="Arial Narrow"/>
          <w:bCs/>
          <w:sz w:val="24"/>
          <w:szCs w:val="24"/>
        </w:rPr>
        <w:t>экспертиза</w:t>
      </w:r>
      <w:r w:rsidR="00B860D6" w:rsidRPr="003867F8">
        <w:rPr>
          <w:rFonts w:ascii="Arial Narrow" w:hAnsi="Arial Narrow"/>
          <w:bCs/>
          <w:sz w:val="24"/>
          <w:szCs w:val="24"/>
        </w:rPr>
        <w:t xml:space="preserve"> / </w:t>
      </w:r>
      <w:r w:rsidR="00110C44" w:rsidRPr="003867F8">
        <w:rPr>
          <w:rFonts w:ascii="Arial Narrow" w:hAnsi="Arial Narrow"/>
          <w:bCs/>
          <w:sz w:val="24"/>
          <w:szCs w:val="24"/>
        </w:rPr>
        <w:t>замечания Консультативных Комитетов</w:t>
      </w:r>
      <w:r w:rsidR="00B860D6" w:rsidRPr="003867F8">
        <w:rPr>
          <w:rFonts w:ascii="Arial Narrow" w:hAnsi="Arial Narrow"/>
          <w:bCs/>
          <w:sz w:val="24"/>
          <w:szCs w:val="24"/>
        </w:rPr>
        <w:t xml:space="preserve"> </w:t>
      </w:r>
    </w:p>
    <w:p w:rsidR="00CE1EC6" w:rsidRPr="003867F8" w:rsidRDefault="00421EEB" w:rsidP="00DA6F86">
      <w:pPr>
        <w:pStyle w:val="a7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Arial Narrow" w:hAnsi="Arial Narrow"/>
          <w:bCs/>
          <w:sz w:val="24"/>
          <w:szCs w:val="24"/>
          <w:lang w:val="en-US"/>
        </w:rPr>
      </w:pPr>
      <w:r w:rsidRPr="003867F8">
        <w:rPr>
          <w:rFonts w:ascii="Arial Narrow" w:hAnsi="Arial Narrow"/>
          <w:bCs/>
          <w:sz w:val="24"/>
          <w:szCs w:val="24"/>
        </w:rPr>
        <w:t xml:space="preserve">отчет </w:t>
      </w:r>
      <w:r w:rsidR="00CE1EC6" w:rsidRPr="003867F8">
        <w:rPr>
          <w:rFonts w:ascii="Arial Narrow" w:hAnsi="Arial Narrow"/>
          <w:sz w:val="24"/>
          <w:szCs w:val="24"/>
        </w:rPr>
        <w:t>администратора</w:t>
      </w:r>
      <w:r w:rsidR="00CE1EC6" w:rsidRPr="003867F8">
        <w:rPr>
          <w:rFonts w:ascii="Arial Narrow" w:hAnsi="Arial Narrow"/>
          <w:bCs/>
          <w:sz w:val="24"/>
          <w:szCs w:val="24"/>
          <w:lang w:val="en-US"/>
        </w:rPr>
        <w:t xml:space="preserve"> </w:t>
      </w:r>
      <w:r w:rsidR="00B860D6" w:rsidRPr="003867F8">
        <w:rPr>
          <w:rFonts w:ascii="Arial Narrow" w:hAnsi="Arial Narrow"/>
          <w:bCs/>
          <w:sz w:val="24"/>
          <w:szCs w:val="24"/>
          <w:lang w:val="en-US"/>
        </w:rPr>
        <w:t xml:space="preserve">KCDB </w:t>
      </w:r>
    </w:p>
    <w:p w:rsidR="00CE1EC6" w:rsidRPr="003867F8" w:rsidRDefault="00CE1EC6" w:rsidP="00DA6F86">
      <w:pPr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Arial Narrow" w:hAnsi="Arial Narrow"/>
          <w:spacing w:val="-4"/>
          <w:sz w:val="24"/>
          <w:szCs w:val="24"/>
        </w:rPr>
      </w:pPr>
      <w:r w:rsidRPr="003867F8">
        <w:rPr>
          <w:rFonts w:ascii="Arial Narrow" w:hAnsi="Arial Narrow"/>
          <w:spacing w:val="-4"/>
          <w:sz w:val="24"/>
          <w:szCs w:val="24"/>
        </w:rPr>
        <w:t>состояние разработки Базы данных</w:t>
      </w:r>
      <w:proofErr w:type="gramStart"/>
      <w:r w:rsidRPr="003867F8">
        <w:rPr>
          <w:rFonts w:ascii="Arial Narrow" w:hAnsi="Arial Narrow"/>
          <w:spacing w:val="-4"/>
          <w:sz w:val="24"/>
          <w:szCs w:val="24"/>
        </w:rPr>
        <w:t xml:space="preserve"> В</w:t>
      </w:r>
      <w:proofErr w:type="gramEnd"/>
      <w:r w:rsidRPr="003867F8">
        <w:rPr>
          <w:rFonts w:ascii="Arial Narrow" w:hAnsi="Arial Narrow"/>
          <w:spacing w:val="-4"/>
          <w:sz w:val="24"/>
          <w:szCs w:val="24"/>
        </w:rPr>
        <w:t>ІРМ – KCDB 2.0;</w:t>
      </w:r>
    </w:p>
    <w:p w:rsidR="00DA6F86" w:rsidRPr="003867F8" w:rsidRDefault="00DA6F86" w:rsidP="00DA6F86">
      <w:pPr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Arial Narrow" w:hAnsi="Arial Narrow"/>
          <w:sz w:val="24"/>
          <w:szCs w:val="24"/>
        </w:rPr>
      </w:pPr>
      <w:r w:rsidRPr="003867F8">
        <w:rPr>
          <w:rFonts w:ascii="Arial Narrow" w:hAnsi="Arial Narrow"/>
          <w:sz w:val="24"/>
          <w:szCs w:val="24"/>
        </w:rPr>
        <w:t>обновление документов в рамках CIPM MRA;</w:t>
      </w:r>
    </w:p>
    <w:p w:rsidR="00B860D6" w:rsidRPr="003867F8" w:rsidRDefault="003867F8" w:rsidP="00DA6F86">
      <w:pPr>
        <w:pStyle w:val="a7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Arial Narrow" w:hAnsi="Arial Narrow"/>
          <w:sz w:val="24"/>
          <w:szCs w:val="24"/>
        </w:rPr>
      </w:pPr>
      <w:r w:rsidRPr="003867F8">
        <w:rPr>
          <w:rFonts w:ascii="Arial Narrow" w:hAnsi="Arial Narrow"/>
          <w:sz w:val="24"/>
          <w:szCs w:val="24"/>
        </w:rPr>
        <w:t>обсуждение</w:t>
      </w:r>
      <w:r w:rsidR="00110C44" w:rsidRPr="003867F8">
        <w:rPr>
          <w:rFonts w:ascii="Arial Narrow" w:hAnsi="Arial Narrow"/>
          <w:sz w:val="24"/>
          <w:szCs w:val="24"/>
        </w:rPr>
        <w:t xml:space="preserve"> </w:t>
      </w:r>
      <w:r w:rsidR="00B860D6" w:rsidRPr="003867F8">
        <w:rPr>
          <w:rFonts w:ascii="Arial Narrow" w:hAnsi="Arial Narrow"/>
          <w:sz w:val="24"/>
          <w:szCs w:val="24"/>
          <w:lang w:val="en-US"/>
        </w:rPr>
        <w:t>JCRB</w:t>
      </w:r>
      <w:r w:rsidR="00B860D6" w:rsidRPr="003867F8">
        <w:rPr>
          <w:rFonts w:ascii="Arial Narrow" w:hAnsi="Arial Narrow"/>
          <w:sz w:val="24"/>
          <w:szCs w:val="24"/>
        </w:rPr>
        <w:t xml:space="preserve"> </w:t>
      </w:r>
      <w:r w:rsidR="00110C44" w:rsidRPr="003867F8">
        <w:rPr>
          <w:rFonts w:ascii="Arial Narrow" w:hAnsi="Arial Narrow"/>
          <w:sz w:val="24"/>
          <w:szCs w:val="24"/>
        </w:rPr>
        <w:t>вопроса о</w:t>
      </w:r>
      <w:r w:rsidR="00292A89" w:rsidRPr="003867F8">
        <w:rPr>
          <w:rFonts w:ascii="Arial Narrow" w:hAnsi="Arial Narrow"/>
          <w:sz w:val="24"/>
          <w:szCs w:val="24"/>
        </w:rPr>
        <w:t xml:space="preserve"> придании официального статуса «Любым другим доказательствам» </w:t>
      </w:r>
    </w:p>
    <w:p w:rsidR="00B860D6" w:rsidRPr="003867F8" w:rsidRDefault="003867F8" w:rsidP="00DA6F86">
      <w:pPr>
        <w:pStyle w:val="a7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Arial Narrow" w:hAnsi="Arial Narrow"/>
          <w:sz w:val="24"/>
          <w:szCs w:val="24"/>
        </w:rPr>
      </w:pPr>
      <w:r w:rsidRPr="003867F8">
        <w:rPr>
          <w:rFonts w:ascii="Arial Narrow" w:hAnsi="Arial Narrow"/>
          <w:sz w:val="24"/>
          <w:szCs w:val="24"/>
        </w:rPr>
        <w:t>о</w:t>
      </w:r>
      <w:r w:rsidR="00292A89" w:rsidRPr="003867F8">
        <w:rPr>
          <w:rFonts w:ascii="Arial Narrow" w:hAnsi="Arial Narrow"/>
          <w:sz w:val="24"/>
          <w:szCs w:val="24"/>
        </w:rPr>
        <w:t>сновные положения отчетов</w:t>
      </w:r>
      <w:r w:rsidR="00B860D6" w:rsidRPr="003867F8">
        <w:rPr>
          <w:rFonts w:ascii="Arial Narrow" w:hAnsi="Arial Narrow"/>
          <w:sz w:val="24"/>
          <w:szCs w:val="24"/>
        </w:rPr>
        <w:t xml:space="preserve"> </w:t>
      </w:r>
      <w:r w:rsidR="00B860D6" w:rsidRPr="003867F8">
        <w:rPr>
          <w:rFonts w:ascii="Arial Narrow" w:hAnsi="Arial Narrow"/>
          <w:sz w:val="24"/>
          <w:szCs w:val="24"/>
          <w:lang w:val="en-US"/>
        </w:rPr>
        <w:t>RMO</w:t>
      </w:r>
      <w:r w:rsidR="00B860D6" w:rsidRPr="003867F8">
        <w:rPr>
          <w:rFonts w:ascii="Arial Narrow" w:hAnsi="Arial Narrow"/>
          <w:sz w:val="24"/>
          <w:szCs w:val="24"/>
        </w:rPr>
        <w:t xml:space="preserve"> </w:t>
      </w:r>
      <w:r w:rsidR="00292A89" w:rsidRPr="003867F8">
        <w:rPr>
          <w:rFonts w:ascii="Arial Narrow" w:hAnsi="Arial Narrow"/>
          <w:sz w:val="24"/>
          <w:szCs w:val="24"/>
        </w:rPr>
        <w:t>для</w:t>
      </w:r>
      <w:r w:rsidR="00B860D6" w:rsidRPr="003867F8">
        <w:rPr>
          <w:rFonts w:ascii="Arial Narrow" w:hAnsi="Arial Narrow"/>
          <w:sz w:val="24"/>
          <w:szCs w:val="24"/>
        </w:rPr>
        <w:t xml:space="preserve"> </w:t>
      </w:r>
      <w:r w:rsidR="00B860D6" w:rsidRPr="003867F8">
        <w:rPr>
          <w:rFonts w:ascii="Arial Narrow" w:hAnsi="Arial Narrow"/>
          <w:sz w:val="24"/>
          <w:szCs w:val="24"/>
          <w:lang w:val="en-US"/>
        </w:rPr>
        <w:t>JCRB</w:t>
      </w:r>
      <w:r w:rsidR="00292A89" w:rsidRPr="003867F8">
        <w:rPr>
          <w:rFonts w:ascii="Arial Narrow" w:hAnsi="Arial Narrow"/>
          <w:sz w:val="24"/>
          <w:szCs w:val="24"/>
        </w:rPr>
        <w:t>, включая состояние Систем менеджмента качества</w:t>
      </w:r>
      <w:r w:rsidR="00B860D6" w:rsidRPr="003867F8">
        <w:rPr>
          <w:rFonts w:ascii="Arial Narrow" w:hAnsi="Arial Narrow"/>
          <w:sz w:val="24"/>
          <w:szCs w:val="24"/>
        </w:rPr>
        <w:t xml:space="preserve"> </w:t>
      </w:r>
      <w:r w:rsidR="00B860D6" w:rsidRPr="003867F8">
        <w:rPr>
          <w:rFonts w:ascii="Arial Narrow" w:hAnsi="Arial Narrow"/>
          <w:sz w:val="24"/>
          <w:szCs w:val="24"/>
          <w:lang w:val="en-US"/>
        </w:rPr>
        <w:t>RMO</w:t>
      </w:r>
      <w:r w:rsidR="00292A89" w:rsidRPr="003867F8">
        <w:rPr>
          <w:rFonts w:ascii="Arial Narrow" w:hAnsi="Arial Narrow"/>
          <w:sz w:val="24"/>
          <w:szCs w:val="24"/>
        </w:rPr>
        <w:t>.</w:t>
      </w:r>
    </w:p>
    <w:p w:rsidR="00B860D6" w:rsidRPr="00292A89" w:rsidRDefault="00B860D6" w:rsidP="00B860D6">
      <w:pPr>
        <w:tabs>
          <w:tab w:val="left" w:pos="993"/>
        </w:tabs>
        <w:ind w:firstLine="709"/>
        <w:jc w:val="both"/>
        <w:rPr>
          <w:rFonts w:ascii="Arial Narrow" w:hAnsi="Arial Narrow"/>
          <w:color w:val="FF0000"/>
          <w:sz w:val="8"/>
          <w:szCs w:val="24"/>
        </w:rPr>
      </w:pPr>
    </w:p>
    <w:p w:rsidR="00A50418" w:rsidRPr="00F92251" w:rsidRDefault="00A50418" w:rsidP="0003750E">
      <w:pPr>
        <w:tabs>
          <w:tab w:val="left" w:pos="993"/>
        </w:tabs>
        <w:ind w:firstLine="567"/>
        <w:jc w:val="both"/>
        <w:rPr>
          <w:rFonts w:ascii="Arial Narrow" w:hAnsi="Arial Narrow"/>
          <w:sz w:val="24"/>
          <w:szCs w:val="24"/>
        </w:rPr>
      </w:pPr>
      <w:r w:rsidRPr="00F92251">
        <w:rPr>
          <w:rFonts w:ascii="Arial Narrow" w:hAnsi="Arial Narrow"/>
          <w:sz w:val="24"/>
          <w:szCs w:val="24"/>
        </w:rPr>
        <w:t xml:space="preserve">По результатам обсуждений во время заседания </w:t>
      </w:r>
      <w:r w:rsidRPr="0003750E">
        <w:rPr>
          <w:rFonts w:ascii="Arial Narrow" w:hAnsi="Arial Narrow"/>
          <w:b/>
          <w:sz w:val="24"/>
          <w:szCs w:val="24"/>
        </w:rPr>
        <w:t xml:space="preserve">были </w:t>
      </w:r>
      <w:proofErr w:type="gramStart"/>
      <w:r w:rsidRPr="0003750E">
        <w:rPr>
          <w:rFonts w:ascii="Arial Narrow" w:hAnsi="Arial Narrow"/>
          <w:b/>
          <w:sz w:val="24"/>
          <w:szCs w:val="24"/>
        </w:rPr>
        <w:t xml:space="preserve">приняты </w:t>
      </w:r>
      <w:r w:rsidR="00060A4D" w:rsidRPr="0003750E">
        <w:rPr>
          <w:rFonts w:ascii="Arial Narrow" w:hAnsi="Arial Narrow"/>
          <w:b/>
          <w:sz w:val="24"/>
          <w:szCs w:val="24"/>
        </w:rPr>
        <w:t>Действия</w:t>
      </w:r>
      <w:proofErr w:type="gramEnd"/>
      <w:r w:rsidR="00060A4D" w:rsidRPr="0003750E">
        <w:rPr>
          <w:rFonts w:ascii="Arial Narrow" w:hAnsi="Arial Narrow"/>
          <w:b/>
          <w:sz w:val="24"/>
          <w:szCs w:val="24"/>
        </w:rPr>
        <w:t xml:space="preserve"> и Резолюции</w:t>
      </w:r>
      <w:r w:rsidRPr="00F92251">
        <w:rPr>
          <w:rFonts w:ascii="Arial Narrow" w:hAnsi="Arial Narrow"/>
          <w:sz w:val="24"/>
          <w:szCs w:val="24"/>
        </w:rPr>
        <w:t>:</w:t>
      </w:r>
    </w:p>
    <w:tbl>
      <w:tblPr>
        <w:tblStyle w:val="aa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D061D2" w:rsidRPr="00F92251" w:rsidTr="00DA6F86">
        <w:trPr>
          <w:trHeight w:val="1375"/>
        </w:trPr>
        <w:tc>
          <w:tcPr>
            <w:tcW w:w="9639" w:type="dxa"/>
          </w:tcPr>
          <w:p w:rsidR="00D061D2" w:rsidRPr="00DA6F86" w:rsidRDefault="00D061D2" w:rsidP="00DA6F86">
            <w:pPr>
              <w:jc w:val="both"/>
              <w:rPr>
                <w:rFonts w:ascii="Arial Narrow" w:hAnsi="Arial Narrow" w:cstheme="minorHAnsi"/>
                <w:b/>
                <w:sz w:val="24"/>
                <w:szCs w:val="24"/>
                <w:lang w:val="ru-RU"/>
              </w:rPr>
            </w:pPr>
            <w:r w:rsidRPr="00DA6F86">
              <w:rPr>
                <w:rFonts w:ascii="Arial Narrow" w:hAnsi="Arial Narrow" w:cstheme="minorHAnsi"/>
                <w:b/>
                <w:sz w:val="24"/>
                <w:szCs w:val="24"/>
                <w:lang w:val="ru-RU"/>
              </w:rPr>
              <w:t>Действие</w:t>
            </w:r>
            <w:r w:rsidRPr="00DA6F86">
              <w:rPr>
                <w:rFonts w:ascii="Arial Narrow" w:hAnsi="Arial Narrow" w:cstheme="minorHAnsi"/>
                <w:b/>
                <w:sz w:val="24"/>
                <w:szCs w:val="24"/>
              </w:rPr>
              <w:t xml:space="preserve"> 40/1 </w:t>
            </w:r>
            <w:r w:rsidRPr="00DA6F86">
              <w:rPr>
                <w:rFonts w:ascii="Arial Narrow" w:hAnsi="Arial Narrow"/>
                <w:sz w:val="24"/>
                <w:szCs w:val="24"/>
              </w:rPr>
              <w:t xml:space="preserve">JCRB </w:t>
            </w:r>
            <w:r w:rsidRPr="00DA6F86">
              <w:rPr>
                <w:rFonts w:ascii="Arial Narrow" w:hAnsi="Arial Narrow"/>
                <w:sz w:val="24"/>
                <w:szCs w:val="24"/>
                <w:lang w:val="ru-RU"/>
              </w:rPr>
              <w:t>решил</w:t>
            </w:r>
            <w:r w:rsidRPr="00DA6F86">
              <w:rPr>
                <w:rFonts w:ascii="Arial Narrow" w:hAnsi="Arial Narrow"/>
                <w:sz w:val="24"/>
                <w:szCs w:val="24"/>
              </w:rPr>
              <w:t xml:space="preserve">, </w:t>
            </w:r>
            <w:r w:rsidRPr="00DA6F86">
              <w:rPr>
                <w:rFonts w:ascii="Arial Narrow" w:hAnsi="Arial Narrow"/>
                <w:sz w:val="24"/>
                <w:szCs w:val="24"/>
                <w:lang w:val="ru-RU"/>
              </w:rPr>
              <w:t>что</w:t>
            </w:r>
            <w:r w:rsidRPr="00DA6F86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DA6F86">
              <w:rPr>
                <w:rFonts w:ascii="Arial Narrow" w:hAnsi="Arial Narrow"/>
                <w:sz w:val="24"/>
                <w:szCs w:val="24"/>
                <w:lang w:val="ru-RU"/>
              </w:rPr>
              <w:t>неофициальное</w:t>
            </w:r>
            <w:r w:rsidRPr="00DA6F86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DA6F86">
              <w:rPr>
                <w:rFonts w:ascii="Arial Narrow" w:hAnsi="Arial Narrow"/>
                <w:sz w:val="24"/>
                <w:szCs w:val="24"/>
                <w:lang w:val="ru-RU"/>
              </w:rPr>
              <w:t>заседание</w:t>
            </w:r>
            <w:r w:rsidRPr="00DA6F86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DA6F86">
              <w:rPr>
                <w:rFonts w:ascii="Arial Narrow" w:hAnsi="Arial Narrow"/>
                <w:sz w:val="24"/>
                <w:szCs w:val="24"/>
                <w:lang w:val="ru-RU"/>
              </w:rPr>
              <w:t>по</w:t>
            </w:r>
            <w:r w:rsidRPr="00DA6F86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DA6F86">
              <w:rPr>
                <w:rFonts w:ascii="Arial Narrow" w:hAnsi="Arial Narrow"/>
                <w:sz w:val="24"/>
                <w:szCs w:val="24"/>
                <w:lang w:val="ru-RU"/>
              </w:rPr>
              <w:t>СМК</w:t>
            </w:r>
            <w:r w:rsidRPr="00DA6F86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DA6F86">
              <w:rPr>
                <w:rFonts w:ascii="Arial Narrow" w:hAnsi="Arial Narrow"/>
                <w:sz w:val="24"/>
                <w:szCs w:val="24"/>
                <w:lang w:val="ru-RU"/>
              </w:rPr>
              <w:t>после</w:t>
            </w:r>
            <w:r w:rsidRPr="00DA6F86">
              <w:rPr>
                <w:rFonts w:ascii="Arial Narrow" w:hAnsi="Arial Narrow"/>
                <w:sz w:val="24"/>
                <w:szCs w:val="24"/>
              </w:rPr>
              <w:t xml:space="preserve"> 40 </w:t>
            </w:r>
            <w:r w:rsidRPr="00DA6F86">
              <w:rPr>
                <w:rFonts w:ascii="Arial Narrow" w:hAnsi="Arial Narrow"/>
                <w:sz w:val="24"/>
                <w:szCs w:val="24"/>
                <w:lang w:val="ru-RU"/>
              </w:rPr>
              <w:t>заседания</w:t>
            </w:r>
            <w:r w:rsidRPr="00DA6F86">
              <w:rPr>
                <w:rFonts w:ascii="Arial Narrow" w:hAnsi="Arial Narrow"/>
                <w:sz w:val="24"/>
                <w:szCs w:val="24"/>
              </w:rPr>
              <w:t xml:space="preserve"> JCRB </w:t>
            </w:r>
            <w:r w:rsidRPr="00DA6F86">
              <w:rPr>
                <w:rFonts w:ascii="Arial Narrow" w:hAnsi="Arial Narrow"/>
                <w:sz w:val="24"/>
                <w:szCs w:val="24"/>
                <w:lang w:val="ru-RU"/>
              </w:rPr>
              <w:t>будет</w:t>
            </w:r>
            <w:r w:rsidRPr="00DA6F86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DA6F86">
              <w:rPr>
                <w:rFonts w:ascii="Arial Narrow" w:hAnsi="Arial Narrow"/>
                <w:sz w:val="24"/>
                <w:szCs w:val="24"/>
                <w:lang w:val="ru-RU"/>
              </w:rPr>
              <w:t>открыто</w:t>
            </w:r>
            <w:r w:rsidRPr="00DA6F86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DA6F86">
              <w:rPr>
                <w:rFonts w:ascii="Arial Narrow" w:hAnsi="Arial Narrow"/>
                <w:sz w:val="24"/>
                <w:szCs w:val="24"/>
                <w:lang w:val="ru-RU"/>
              </w:rPr>
              <w:t>для</w:t>
            </w:r>
            <w:r w:rsidRPr="00DA6F86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DA6F86">
              <w:rPr>
                <w:rFonts w:ascii="Arial Narrow" w:hAnsi="Arial Narrow"/>
                <w:sz w:val="24"/>
                <w:szCs w:val="24"/>
                <w:lang w:val="ru-RU"/>
              </w:rPr>
              <w:t>всех</w:t>
            </w:r>
            <w:r w:rsidRPr="00DA6F86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DA6F86">
              <w:rPr>
                <w:rFonts w:ascii="Arial Narrow" w:hAnsi="Arial Narrow"/>
                <w:sz w:val="24"/>
                <w:szCs w:val="24"/>
                <w:lang w:val="ru-RU"/>
              </w:rPr>
              <w:t>членов</w:t>
            </w:r>
            <w:r w:rsidRPr="00DA6F86">
              <w:rPr>
                <w:rFonts w:ascii="Arial Narrow" w:hAnsi="Arial Narrow"/>
                <w:sz w:val="24"/>
                <w:szCs w:val="24"/>
              </w:rPr>
              <w:t xml:space="preserve"> JCRB, </w:t>
            </w:r>
            <w:r w:rsidRPr="00DA6F86">
              <w:rPr>
                <w:rFonts w:ascii="Arial Narrow" w:hAnsi="Arial Narrow"/>
                <w:sz w:val="24"/>
                <w:szCs w:val="24"/>
                <w:lang w:val="ru-RU"/>
              </w:rPr>
              <w:t>а</w:t>
            </w:r>
            <w:r w:rsidRPr="00DA6F86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DA6F86">
              <w:rPr>
                <w:rFonts w:ascii="Arial Narrow" w:hAnsi="Arial Narrow"/>
                <w:sz w:val="24"/>
                <w:szCs w:val="24"/>
                <w:lang w:val="ru-RU"/>
              </w:rPr>
              <w:t>также</w:t>
            </w:r>
            <w:r w:rsidRPr="00DA6F86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DA6F86">
              <w:rPr>
                <w:rFonts w:ascii="Arial Narrow" w:hAnsi="Arial Narrow"/>
                <w:sz w:val="24"/>
                <w:szCs w:val="24"/>
                <w:lang w:val="ru-RU"/>
              </w:rPr>
              <w:t>что</w:t>
            </w:r>
            <w:r w:rsidRPr="00DA6F86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DA6F86">
              <w:rPr>
                <w:rFonts w:ascii="Arial Narrow" w:hAnsi="Arial Narrow"/>
                <w:sz w:val="24"/>
                <w:szCs w:val="24"/>
                <w:lang w:val="ru-RU"/>
              </w:rPr>
              <w:t>для</w:t>
            </w:r>
            <w:r w:rsidRPr="00DA6F86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DA6F86">
              <w:rPr>
                <w:rFonts w:ascii="Arial Narrow" w:hAnsi="Arial Narrow"/>
                <w:sz w:val="24"/>
                <w:szCs w:val="24"/>
                <w:lang w:val="ru-RU"/>
              </w:rPr>
              <w:t>последующих</w:t>
            </w:r>
            <w:r w:rsidRPr="00DA6F86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DA6F86">
              <w:rPr>
                <w:rFonts w:ascii="Arial Narrow" w:hAnsi="Arial Narrow"/>
                <w:sz w:val="24"/>
                <w:szCs w:val="24"/>
                <w:lang w:val="ru-RU"/>
              </w:rPr>
              <w:t>заседаний</w:t>
            </w:r>
            <w:r w:rsidRPr="00DA6F86">
              <w:rPr>
                <w:rFonts w:ascii="Arial Narrow" w:hAnsi="Arial Narrow"/>
                <w:sz w:val="24"/>
                <w:szCs w:val="24"/>
              </w:rPr>
              <w:t xml:space="preserve"> JCRB </w:t>
            </w:r>
            <w:r w:rsidRPr="00DA6F86">
              <w:rPr>
                <w:rFonts w:ascii="Arial Narrow" w:hAnsi="Arial Narrow"/>
                <w:sz w:val="24"/>
                <w:szCs w:val="24"/>
                <w:lang w:val="ru-RU"/>
              </w:rPr>
              <w:t>рекомендуемые</w:t>
            </w:r>
            <w:r w:rsidRPr="00DA6F86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DA6F86">
              <w:rPr>
                <w:rFonts w:ascii="Arial Narrow" w:hAnsi="Arial Narrow"/>
                <w:sz w:val="24"/>
                <w:szCs w:val="24"/>
                <w:lang w:val="ru-RU"/>
              </w:rPr>
              <w:t>действия</w:t>
            </w:r>
            <w:r w:rsidRPr="00DA6F86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DA6F86">
              <w:rPr>
                <w:rFonts w:ascii="Arial Narrow" w:hAnsi="Arial Narrow"/>
                <w:sz w:val="24"/>
                <w:szCs w:val="24"/>
                <w:lang w:val="ru-RU"/>
              </w:rPr>
              <w:t>будут</w:t>
            </w:r>
            <w:r w:rsidRPr="00DA6F86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DA6F86">
              <w:rPr>
                <w:rFonts w:ascii="Arial Narrow" w:hAnsi="Arial Narrow"/>
                <w:sz w:val="24"/>
                <w:szCs w:val="24"/>
                <w:lang w:val="ru-RU"/>
              </w:rPr>
              <w:t>протоколироваться</w:t>
            </w:r>
            <w:r w:rsidRPr="00DA6F86">
              <w:rPr>
                <w:rFonts w:ascii="Arial Narrow" w:hAnsi="Arial Narrow"/>
                <w:sz w:val="24"/>
                <w:szCs w:val="24"/>
              </w:rPr>
              <w:t xml:space="preserve">. </w:t>
            </w:r>
            <w:r w:rsidRPr="00DA6F86">
              <w:rPr>
                <w:rFonts w:ascii="Arial Narrow" w:hAnsi="Arial Narrow"/>
                <w:sz w:val="24"/>
                <w:szCs w:val="24"/>
                <w:lang w:val="ru-RU"/>
              </w:rPr>
              <w:t xml:space="preserve">Будущие заседания, посвященные обсуждению СМК, будут проводиться до заседания </w:t>
            </w:r>
            <w:r w:rsidRPr="00DA6F86">
              <w:rPr>
                <w:rFonts w:ascii="Arial Narrow" w:hAnsi="Arial Narrow"/>
                <w:sz w:val="24"/>
                <w:szCs w:val="24"/>
              </w:rPr>
              <w:t>JCRB</w:t>
            </w:r>
            <w:r w:rsidRPr="00DA6F86">
              <w:rPr>
                <w:rFonts w:ascii="Arial Narrow" w:hAnsi="Arial Narrow"/>
                <w:sz w:val="24"/>
                <w:szCs w:val="24"/>
                <w:lang w:val="ru-RU"/>
              </w:rPr>
              <w:t xml:space="preserve"> в рамках дальнейшей подготовки к официальным пунктам по СК, являющимся  неотъемлемой частью повестки дня пленарных заседаний.</w:t>
            </w:r>
            <w:r w:rsidRPr="00DA6F86" w:rsidDel="00FD2C9E">
              <w:rPr>
                <w:rFonts w:ascii="Arial Narrow" w:hAnsi="Arial Narrow" w:cstheme="minorHAnsi"/>
                <w:b/>
                <w:sz w:val="24"/>
                <w:szCs w:val="24"/>
                <w:lang w:val="ru-RU"/>
              </w:rPr>
              <w:t xml:space="preserve"> </w:t>
            </w:r>
          </w:p>
        </w:tc>
      </w:tr>
      <w:tr w:rsidR="00D061D2" w:rsidRPr="00F92251" w:rsidTr="00DA6F86">
        <w:trPr>
          <w:trHeight w:val="543"/>
        </w:trPr>
        <w:tc>
          <w:tcPr>
            <w:tcW w:w="9639" w:type="dxa"/>
          </w:tcPr>
          <w:p w:rsidR="00D061D2" w:rsidRPr="00DA6F86" w:rsidRDefault="00D061D2" w:rsidP="00DA6F86">
            <w:pPr>
              <w:jc w:val="both"/>
              <w:rPr>
                <w:rFonts w:ascii="Arial Narrow" w:hAnsi="Arial Narrow" w:cs="Calibri"/>
                <w:b/>
                <w:i/>
                <w:sz w:val="24"/>
                <w:szCs w:val="24"/>
              </w:rPr>
            </w:pPr>
            <w:r w:rsidRPr="00DA6F86">
              <w:rPr>
                <w:rFonts w:ascii="Arial Narrow" w:hAnsi="Arial Narrow" w:cstheme="minorHAnsi"/>
                <w:b/>
                <w:sz w:val="24"/>
                <w:szCs w:val="24"/>
                <w:lang w:val="ru-RU"/>
              </w:rPr>
              <w:t>Действие</w:t>
            </w:r>
            <w:r w:rsidRPr="00DA6F86">
              <w:rPr>
                <w:rFonts w:ascii="Arial Narrow" w:hAnsi="Arial Narrow" w:cstheme="minorHAnsi"/>
                <w:b/>
                <w:sz w:val="24"/>
                <w:szCs w:val="24"/>
              </w:rPr>
              <w:t xml:space="preserve"> 40/2</w:t>
            </w:r>
            <w:proofErr w:type="gramStart"/>
            <w:r w:rsidRPr="00DA6F86">
              <w:rPr>
                <w:rFonts w:ascii="Arial Narrow" w:hAnsi="Arial Narrow" w:cstheme="minorHAnsi"/>
                <w:b/>
                <w:sz w:val="24"/>
                <w:szCs w:val="24"/>
              </w:rPr>
              <w:t xml:space="preserve"> </w:t>
            </w:r>
            <w:r w:rsidRPr="00DA6F86">
              <w:rPr>
                <w:rFonts w:ascii="Arial Narrow" w:hAnsi="Arial Narrow" w:cstheme="minorHAnsi"/>
                <w:sz w:val="24"/>
                <w:szCs w:val="24"/>
                <w:lang w:val="ru-RU"/>
              </w:rPr>
              <w:t>С</w:t>
            </w:r>
            <w:proofErr w:type="gramEnd"/>
            <w:r w:rsidRPr="00DA6F86">
              <w:rPr>
                <w:rFonts w:ascii="Arial Narrow" w:hAnsi="Arial Narrow" w:cstheme="minorHAnsi"/>
                <w:sz w:val="24"/>
                <w:szCs w:val="24"/>
              </w:rPr>
              <w:t xml:space="preserve"> </w:t>
            </w:r>
            <w:r w:rsidRPr="00DA6F86">
              <w:rPr>
                <w:rFonts w:ascii="Arial Narrow" w:hAnsi="Arial Narrow" w:cstheme="minorHAnsi"/>
                <w:sz w:val="24"/>
                <w:szCs w:val="24"/>
                <w:lang w:val="ru-RU"/>
              </w:rPr>
              <w:t>целью</w:t>
            </w:r>
            <w:r w:rsidRPr="00DA6F86">
              <w:rPr>
                <w:rFonts w:ascii="Arial Narrow" w:hAnsi="Arial Narrow" w:cstheme="minorHAnsi"/>
                <w:sz w:val="24"/>
                <w:szCs w:val="24"/>
              </w:rPr>
              <w:t xml:space="preserve"> </w:t>
            </w:r>
            <w:r w:rsidRPr="00DA6F86">
              <w:rPr>
                <w:rFonts w:ascii="Arial Narrow" w:hAnsi="Arial Narrow" w:cstheme="minorHAnsi"/>
                <w:sz w:val="24"/>
                <w:szCs w:val="24"/>
                <w:lang w:val="ru-RU"/>
              </w:rPr>
              <w:t>содействия</w:t>
            </w:r>
            <w:r w:rsidRPr="00DA6F86">
              <w:rPr>
                <w:rFonts w:ascii="Arial Narrow" w:hAnsi="Arial Narrow" w:cstheme="minorHAnsi"/>
                <w:sz w:val="24"/>
                <w:szCs w:val="24"/>
              </w:rPr>
              <w:t xml:space="preserve"> </w:t>
            </w:r>
            <w:r w:rsidRPr="00DA6F86">
              <w:rPr>
                <w:rFonts w:ascii="Arial Narrow" w:hAnsi="Arial Narrow" w:cstheme="minorHAnsi"/>
                <w:sz w:val="24"/>
                <w:szCs w:val="24"/>
                <w:lang w:val="ru-RU"/>
              </w:rPr>
              <w:t>реструктуризации</w:t>
            </w:r>
            <w:r w:rsidRPr="00DA6F86">
              <w:rPr>
                <w:rFonts w:ascii="Arial Narrow" w:hAnsi="Arial Narrow" w:cstheme="minorHAnsi"/>
                <w:sz w:val="24"/>
                <w:szCs w:val="24"/>
              </w:rPr>
              <w:t xml:space="preserve"> </w:t>
            </w:r>
            <w:r w:rsidRPr="00DA6F86">
              <w:rPr>
                <w:rFonts w:ascii="Arial Narrow" w:hAnsi="Arial Narrow" w:cstheme="minorHAnsi"/>
                <w:sz w:val="24"/>
                <w:szCs w:val="24"/>
                <w:lang w:val="ru-RU"/>
              </w:rPr>
              <w:t>пакета</w:t>
            </w:r>
            <w:r w:rsidRPr="00DA6F86">
              <w:rPr>
                <w:rFonts w:ascii="Arial Narrow" w:hAnsi="Arial Narrow" w:cstheme="minorHAnsi"/>
                <w:sz w:val="24"/>
                <w:szCs w:val="24"/>
              </w:rPr>
              <w:t xml:space="preserve"> </w:t>
            </w:r>
            <w:r w:rsidRPr="00DA6F86">
              <w:rPr>
                <w:rFonts w:ascii="Arial Narrow" w:hAnsi="Arial Narrow" w:cstheme="minorHAnsi"/>
                <w:sz w:val="24"/>
                <w:szCs w:val="24"/>
                <w:lang w:val="ru-RU"/>
              </w:rPr>
              <w:t>документов</w:t>
            </w:r>
            <w:r w:rsidRPr="00DA6F86">
              <w:rPr>
                <w:rFonts w:ascii="Arial Narrow" w:hAnsi="Arial Narrow" w:cstheme="minorHAnsi"/>
                <w:sz w:val="24"/>
                <w:szCs w:val="24"/>
              </w:rPr>
              <w:t xml:space="preserve"> CIPM MRA, </w:t>
            </w:r>
            <w:r w:rsidRPr="00DA6F86">
              <w:rPr>
                <w:rFonts w:ascii="Arial Narrow" w:hAnsi="Arial Narrow" w:cstheme="minorHAnsi"/>
                <w:sz w:val="24"/>
                <w:szCs w:val="24"/>
                <w:lang w:val="ru-RU"/>
              </w:rPr>
              <w:t>Делегат</w:t>
            </w:r>
            <w:r w:rsidRPr="00DA6F86">
              <w:rPr>
                <w:rFonts w:ascii="Arial Narrow" w:hAnsi="Arial Narrow" w:cstheme="minorHAnsi"/>
                <w:sz w:val="24"/>
                <w:szCs w:val="24"/>
              </w:rPr>
              <w:t xml:space="preserve"> JCRB </w:t>
            </w:r>
            <w:r w:rsidRPr="00DA6F86">
              <w:rPr>
                <w:rFonts w:ascii="Arial Narrow" w:hAnsi="Arial Narrow" w:cstheme="minorHAnsi"/>
                <w:sz w:val="24"/>
                <w:szCs w:val="24"/>
                <w:lang w:val="ru-RU"/>
              </w:rPr>
              <w:t>от каждой РМО назначит лицо для поддержки обзора проектов в срок до 31 марта 2019 г.</w:t>
            </w:r>
          </w:p>
        </w:tc>
      </w:tr>
      <w:tr w:rsidR="00D061D2" w:rsidRPr="00F92251" w:rsidTr="00DA6F86">
        <w:trPr>
          <w:trHeight w:val="768"/>
        </w:trPr>
        <w:tc>
          <w:tcPr>
            <w:tcW w:w="9639" w:type="dxa"/>
          </w:tcPr>
          <w:p w:rsidR="00D061D2" w:rsidRPr="00DA6F86" w:rsidRDefault="00D061D2" w:rsidP="00367400">
            <w:pPr>
              <w:shd w:val="clear" w:color="auto" w:fill="FDFDFD"/>
              <w:rPr>
                <w:rFonts w:ascii="Arial Narrow" w:hAnsi="Arial Narrow"/>
                <w:sz w:val="24"/>
                <w:szCs w:val="24"/>
                <w:lang w:val="ru-RU" w:eastAsia="en-GB"/>
              </w:rPr>
            </w:pPr>
            <w:r w:rsidRPr="00DA6F86">
              <w:rPr>
                <w:rFonts w:ascii="Arial Narrow" w:hAnsi="Arial Narrow" w:cstheme="minorHAnsi"/>
                <w:b/>
                <w:sz w:val="24"/>
                <w:szCs w:val="24"/>
                <w:lang w:val="ru-RU"/>
              </w:rPr>
              <w:t>Действие</w:t>
            </w:r>
            <w:r w:rsidRPr="00DA6F86">
              <w:rPr>
                <w:rFonts w:ascii="Arial Narrow" w:hAnsi="Arial Narrow" w:cstheme="minorHAnsi"/>
                <w:b/>
                <w:sz w:val="24"/>
                <w:szCs w:val="24"/>
              </w:rPr>
              <w:t xml:space="preserve"> 40/3 </w:t>
            </w:r>
            <w:r w:rsidRPr="00DA6F86">
              <w:rPr>
                <w:rFonts w:ascii="Arial Narrow" w:hAnsi="Arial Narrow" w:cstheme="minorHAnsi"/>
                <w:sz w:val="24"/>
                <w:szCs w:val="24"/>
                <w:lang w:val="ru-RU"/>
              </w:rPr>
              <w:t>Председатель</w:t>
            </w:r>
            <w:r w:rsidRPr="00DA6F86">
              <w:rPr>
                <w:rFonts w:ascii="Arial Narrow" w:hAnsi="Arial Narrow" w:cstheme="minorHAnsi"/>
                <w:sz w:val="24"/>
                <w:szCs w:val="24"/>
              </w:rPr>
              <w:t xml:space="preserve"> </w:t>
            </w:r>
            <w:r w:rsidRPr="00DA6F86">
              <w:rPr>
                <w:rFonts w:ascii="Arial Narrow" w:hAnsi="Arial Narrow"/>
                <w:sz w:val="24"/>
                <w:szCs w:val="24"/>
                <w:lang w:eastAsia="en-GB"/>
              </w:rPr>
              <w:t xml:space="preserve">JCRB, </w:t>
            </w:r>
            <w:r w:rsidRPr="00DA6F86">
              <w:rPr>
                <w:rFonts w:ascii="Arial Narrow" w:hAnsi="Arial Narrow"/>
                <w:sz w:val="24"/>
                <w:szCs w:val="24"/>
                <w:lang w:val="ru-RU" w:eastAsia="en-GB"/>
              </w:rPr>
              <w:t>после</w:t>
            </w:r>
            <w:r w:rsidRPr="00DA6F86">
              <w:rPr>
                <w:rFonts w:ascii="Arial Narrow" w:hAnsi="Arial Narrow"/>
                <w:sz w:val="24"/>
                <w:szCs w:val="24"/>
                <w:lang w:eastAsia="en-GB"/>
              </w:rPr>
              <w:t xml:space="preserve"> </w:t>
            </w:r>
            <w:r w:rsidRPr="00DA6F86">
              <w:rPr>
                <w:rFonts w:ascii="Arial Narrow" w:hAnsi="Arial Narrow"/>
                <w:sz w:val="24"/>
                <w:szCs w:val="24"/>
                <w:lang w:val="ru-RU" w:eastAsia="en-GB"/>
              </w:rPr>
              <w:t>консультации</w:t>
            </w:r>
            <w:r w:rsidRPr="00DA6F86">
              <w:rPr>
                <w:rFonts w:ascii="Arial Narrow" w:hAnsi="Arial Narrow"/>
                <w:sz w:val="24"/>
                <w:szCs w:val="24"/>
                <w:lang w:eastAsia="en-GB"/>
              </w:rPr>
              <w:t xml:space="preserve"> </w:t>
            </w:r>
            <w:r w:rsidRPr="00DA6F86">
              <w:rPr>
                <w:rFonts w:ascii="Arial Narrow" w:hAnsi="Arial Narrow"/>
                <w:sz w:val="24"/>
                <w:szCs w:val="24"/>
                <w:lang w:val="ru-RU" w:eastAsia="en-GB"/>
              </w:rPr>
              <w:t>с</w:t>
            </w:r>
            <w:r w:rsidRPr="00DA6F86">
              <w:rPr>
                <w:rFonts w:ascii="Arial Narrow" w:hAnsi="Arial Narrow"/>
                <w:sz w:val="24"/>
                <w:szCs w:val="24"/>
                <w:lang w:eastAsia="en-GB"/>
              </w:rPr>
              <w:t xml:space="preserve"> </w:t>
            </w:r>
            <w:r w:rsidRPr="00DA6F86">
              <w:rPr>
                <w:rFonts w:ascii="Arial Narrow" w:hAnsi="Arial Narrow"/>
                <w:sz w:val="24"/>
                <w:szCs w:val="24"/>
                <w:lang w:val="ru-RU" w:eastAsia="en-GB"/>
              </w:rPr>
              <w:t>Президентами</w:t>
            </w:r>
            <w:r w:rsidRPr="00DA6F86">
              <w:rPr>
                <w:rFonts w:ascii="Arial Narrow" w:hAnsi="Arial Narrow"/>
                <w:sz w:val="24"/>
                <w:szCs w:val="24"/>
                <w:lang w:eastAsia="en-GB"/>
              </w:rPr>
              <w:t xml:space="preserve"> CCQM </w:t>
            </w:r>
            <w:r w:rsidRPr="00DA6F86">
              <w:rPr>
                <w:rFonts w:ascii="Arial Narrow" w:hAnsi="Arial Narrow"/>
                <w:sz w:val="24"/>
                <w:szCs w:val="24"/>
                <w:lang w:val="ru-RU" w:eastAsia="en-GB"/>
              </w:rPr>
              <w:t>и</w:t>
            </w:r>
            <w:r w:rsidRPr="00DA6F86">
              <w:rPr>
                <w:rFonts w:ascii="Arial Narrow" w:hAnsi="Arial Narrow"/>
                <w:sz w:val="24"/>
                <w:szCs w:val="24"/>
                <w:lang w:eastAsia="en-GB"/>
              </w:rPr>
              <w:t xml:space="preserve"> CCRI, </w:t>
            </w:r>
            <w:r w:rsidRPr="00DA6F86">
              <w:rPr>
                <w:rFonts w:ascii="Arial Narrow" w:hAnsi="Arial Narrow"/>
                <w:sz w:val="24"/>
                <w:szCs w:val="24"/>
                <w:lang w:val="ru-RU" w:eastAsia="en-GB"/>
              </w:rPr>
              <w:t>должен</w:t>
            </w:r>
            <w:r w:rsidRPr="00DA6F86">
              <w:rPr>
                <w:rFonts w:ascii="Arial Narrow" w:hAnsi="Arial Narrow"/>
                <w:sz w:val="24"/>
                <w:szCs w:val="24"/>
                <w:lang w:eastAsia="en-GB"/>
              </w:rPr>
              <w:t xml:space="preserve"> </w:t>
            </w:r>
            <w:proofErr w:type="gramStart"/>
            <w:r w:rsidRPr="00DA6F86">
              <w:rPr>
                <w:rFonts w:ascii="Arial Narrow" w:hAnsi="Arial Narrow"/>
                <w:sz w:val="24"/>
                <w:szCs w:val="24"/>
                <w:lang w:val="ru-RU" w:eastAsia="en-GB"/>
              </w:rPr>
              <w:t>обратиться</w:t>
            </w:r>
            <w:r w:rsidRPr="00DA6F86">
              <w:rPr>
                <w:rFonts w:ascii="Arial Narrow" w:hAnsi="Arial Narrow"/>
                <w:sz w:val="24"/>
                <w:szCs w:val="24"/>
                <w:lang w:eastAsia="en-GB"/>
              </w:rPr>
              <w:t xml:space="preserve"> </w:t>
            </w:r>
            <w:r w:rsidRPr="00DA6F86">
              <w:rPr>
                <w:rFonts w:ascii="Arial Narrow" w:hAnsi="Arial Narrow"/>
                <w:sz w:val="24"/>
                <w:szCs w:val="24"/>
                <w:lang w:val="ru-RU" w:eastAsia="en-GB"/>
              </w:rPr>
              <w:t>к</w:t>
            </w:r>
            <w:r w:rsidRPr="00DA6F86">
              <w:rPr>
                <w:rFonts w:ascii="Arial Narrow" w:hAnsi="Arial Narrow"/>
                <w:sz w:val="24"/>
                <w:szCs w:val="24"/>
                <w:lang w:eastAsia="en-GB"/>
              </w:rPr>
              <w:t xml:space="preserve"> EU-JRC </w:t>
            </w:r>
            <w:r w:rsidRPr="00DA6F86">
              <w:rPr>
                <w:rFonts w:ascii="Arial Narrow" w:hAnsi="Arial Narrow"/>
                <w:sz w:val="24"/>
                <w:szCs w:val="24"/>
                <w:lang w:val="ru-RU" w:eastAsia="en-GB"/>
              </w:rPr>
              <w:t>с</w:t>
            </w:r>
            <w:r w:rsidRPr="00DA6F86">
              <w:rPr>
                <w:rFonts w:ascii="Arial Narrow" w:hAnsi="Arial Narrow"/>
                <w:sz w:val="24"/>
                <w:szCs w:val="24"/>
                <w:lang w:eastAsia="en-GB"/>
              </w:rPr>
              <w:t xml:space="preserve"> </w:t>
            </w:r>
            <w:r w:rsidRPr="00DA6F86">
              <w:rPr>
                <w:rFonts w:ascii="Arial Narrow" w:hAnsi="Arial Narrow"/>
                <w:sz w:val="24"/>
                <w:szCs w:val="24"/>
                <w:lang w:val="ru-RU" w:eastAsia="en-GB"/>
              </w:rPr>
              <w:t>просьбой</w:t>
            </w:r>
            <w:r w:rsidRPr="00DA6F86">
              <w:rPr>
                <w:rFonts w:ascii="Arial Narrow" w:hAnsi="Arial Narrow"/>
                <w:sz w:val="24"/>
                <w:szCs w:val="24"/>
                <w:lang w:eastAsia="en-GB"/>
              </w:rPr>
              <w:t xml:space="preserve"> </w:t>
            </w:r>
            <w:r w:rsidRPr="00DA6F86">
              <w:rPr>
                <w:rFonts w:ascii="Arial Narrow" w:hAnsi="Arial Narrow"/>
                <w:sz w:val="24"/>
                <w:szCs w:val="24"/>
                <w:lang w:val="ru-RU" w:eastAsia="en-GB"/>
              </w:rPr>
              <w:t>пояснить</w:t>
            </w:r>
            <w:proofErr w:type="gramEnd"/>
            <w:r w:rsidRPr="00DA6F86">
              <w:rPr>
                <w:rFonts w:ascii="Arial Narrow" w:hAnsi="Arial Narrow"/>
                <w:sz w:val="24"/>
                <w:szCs w:val="24"/>
                <w:lang w:eastAsia="en-GB"/>
              </w:rPr>
              <w:t xml:space="preserve">, </w:t>
            </w:r>
            <w:r w:rsidRPr="00DA6F86">
              <w:rPr>
                <w:rFonts w:ascii="Arial Narrow" w:hAnsi="Arial Narrow"/>
                <w:sz w:val="24"/>
                <w:szCs w:val="24"/>
                <w:lang w:val="ru-RU" w:eastAsia="en-GB"/>
              </w:rPr>
              <w:t>намерена</w:t>
            </w:r>
            <w:r w:rsidRPr="00DA6F86">
              <w:rPr>
                <w:rFonts w:ascii="Arial Narrow" w:hAnsi="Arial Narrow"/>
                <w:sz w:val="24"/>
                <w:szCs w:val="24"/>
                <w:lang w:eastAsia="en-GB"/>
              </w:rPr>
              <w:t xml:space="preserve"> </w:t>
            </w:r>
            <w:r w:rsidRPr="00DA6F86">
              <w:rPr>
                <w:rFonts w:ascii="Arial Narrow" w:hAnsi="Arial Narrow"/>
                <w:sz w:val="24"/>
                <w:szCs w:val="24"/>
                <w:lang w:val="ru-RU" w:eastAsia="en-GB"/>
              </w:rPr>
              <w:t>ли</w:t>
            </w:r>
            <w:r w:rsidRPr="00DA6F86">
              <w:rPr>
                <w:rFonts w:ascii="Arial Narrow" w:hAnsi="Arial Narrow"/>
                <w:sz w:val="24"/>
                <w:szCs w:val="24"/>
                <w:lang w:eastAsia="en-GB"/>
              </w:rPr>
              <w:t xml:space="preserve"> </w:t>
            </w:r>
            <w:r w:rsidRPr="00DA6F86">
              <w:rPr>
                <w:rFonts w:ascii="Arial Narrow" w:hAnsi="Arial Narrow"/>
                <w:sz w:val="24"/>
                <w:szCs w:val="24"/>
                <w:lang w:val="ru-RU" w:eastAsia="en-GB"/>
              </w:rPr>
              <w:t xml:space="preserve">данная организация прекратить свое участие в </w:t>
            </w:r>
            <w:r w:rsidRPr="00DA6F86">
              <w:rPr>
                <w:rFonts w:ascii="Arial Narrow" w:hAnsi="Arial Narrow"/>
                <w:sz w:val="24"/>
                <w:szCs w:val="24"/>
                <w:lang w:eastAsia="en-GB"/>
              </w:rPr>
              <w:t xml:space="preserve">CIPM MRA </w:t>
            </w:r>
            <w:r w:rsidRPr="00DA6F86">
              <w:rPr>
                <w:rFonts w:ascii="Arial Narrow" w:hAnsi="Arial Narrow"/>
                <w:sz w:val="24"/>
                <w:szCs w:val="24"/>
                <w:lang w:val="ru-RU" w:eastAsia="en-GB"/>
              </w:rPr>
              <w:t>или</w:t>
            </w:r>
            <w:r w:rsidRPr="00DA6F86">
              <w:rPr>
                <w:rFonts w:ascii="Arial Narrow" w:hAnsi="Arial Narrow"/>
                <w:sz w:val="24"/>
                <w:szCs w:val="24"/>
                <w:lang w:eastAsia="en-GB"/>
              </w:rPr>
              <w:t xml:space="preserve"> </w:t>
            </w:r>
            <w:r w:rsidRPr="00DA6F86">
              <w:rPr>
                <w:rFonts w:ascii="Arial Narrow" w:hAnsi="Arial Narrow"/>
                <w:sz w:val="24"/>
                <w:szCs w:val="24"/>
                <w:lang w:val="ru-RU" w:eastAsia="en-GB"/>
              </w:rPr>
              <w:t xml:space="preserve">восстановить свои СМС данные. </w:t>
            </w:r>
          </w:p>
        </w:tc>
      </w:tr>
      <w:tr w:rsidR="00D061D2" w:rsidRPr="00F92251" w:rsidTr="00DA6F86">
        <w:trPr>
          <w:trHeight w:val="920"/>
        </w:trPr>
        <w:tc>
          <w:tcPr>
            <w:tcW w:w="9639" w:type="dxa"/>
          </w:tcPr>
          <w:p w:rsidR="00D061D2" w:rsidRPr="00DA6F86" w:rsidRDefault="00D061D2" w:rsidP="00367400">
            <w:pPr>
              <w:shd w:val="clear" w:color="auto" w:fill="FDFDFD"/>
              <w:rPr>
                <w:rFonts w:ascii="Arial Narrow" w:hAnsi="Arial Narrow"/>
                <w:sz w:val="24"/>
                <w:szCs w:val="24"/>
                <w:lang w:eastAsia="en-GB"/>
              </w:rPr>
            </w:pPr>
            <w:r w:rsidRPr="00DA6F86">
              <w:rPr>
                <w:rFonts w:ascii="Arial Narrow" w:hAnsi="Arial Narrow" w:cstheme="minorHAnsi"/>
                <w:b/>
                <w:sz w:val="24"/>
                <w:szCs w:val="24"/>
                <w:lang w:val="ru-RU"/>
              </w:rPr>
              <w:t>Действие</w:t>
            </w:r>
            <w:r w:rsidRPr="00DA6F86">
              <w:rPr>
                <w:rFonts w:ascii="Arial Narrow" w:hAnsi="Arial Narrow" w:cstheme="minorHAnsi"/>
                <w:b/>
                <w:sz w:val="24"/>
                <w:szCs w:val="24"/>
              </w:rPr>
              <w:t xml:space="preserve"> </w:t>
            </w:r>
            <w:r w:rsidRPr="00DA6F86">
              <w:rPr>
                <w:rFonts w:ascii="Arial Narrow" w:hAnsi="Arial Narrow" w:cstheme="minorHAnsi"/>
                <w:b/>
                <w:sz w:val="24"/>
                <w:szCs w:val="24"/>
                <w:lang w:val="ru-RU"/>
              </w:rPr>
              <w:t>40</w:t>
            </w:r>
            <w:r w:rsidRPr="00DA6F86">
              <w:rPr>
                <w:rFonts w:ascii="Arial Narrow" w:hAnsi="Arial Narrow" w:cstheme="minorHAnsi"/>
                <w:b/>
                <w:sz w:val="24"/>
                <w:szCs w:val="24"/>
              </w:rPr>
              <w:t xml:space="preserve">/4 </w:t>
            </w:r>
            <w:r w:rsidRPr="00DA6F86">
              <w:rPr>
                <w:rFonts w:ascii="Arial Narrow" w:hAnsi="Arial Narrow"/>
                <w:sz w:val="24"/>
                <w:szCs w:val="24"/>
                <w:lang w:eastAsia="en-GB"/>
              </w:rPr>
              <w:t xml:space="preserve">BIPM </w:t>
            </w:r>
            <w:r w:rsidRPr="00DA6F86">
              <w:rPr>
                <w:rFonts w:ascii="Arial Narrow" w:hAnsi="Arial Narrow"/>
                <w:sz w:val="24"/>
                <w:szCs w:val="24"/>
                <w:lang w:val="ru-RU" w:eastAsia="en-GB"/>
              </w:rPr>
              <w:t>должна</w:t>
            </w:r>
            <w:r w:rsidRPr="00DA6F86">
              <w:rPr>
                <w:rFonts w:ascii="Arial Narrow" w:hAnsi="Arial Narrow"/>
                <w:sz w:val="24"/>
                <w:szCs w:val="24"/>
                <w:lang w:eastAsia="en-GB"/>
              </w:rPr>
              <w:t xml:space="preserve"> </w:t>
            </w:r>
            <w:r w:rsidRPr="00DA6F86">
              <w:rPr>
                <w:rFonts w:ascii="Arial Narrow" w:hAnsi="Arial Narrow"/>
                <w:sz w:val="24"/>
                <w:szCs w:val="24"/>
                <w:lang w:val="ru-RU" w:eastAsia="en-GB"/>
              </w:rPr>
              <w:t>пересмотреть</w:t>
            </w:r>
            <w:r w:rsidRPr="00DA6F86">
              <w:rPr>
                <w:rFonts w:ascii="Arial Narrow" w:hAnsi="Arial Narrow"/>
                <w:sz w:val="24"/>
                <w:szCs w:val="24"/>
                <w:lang w:eastAsia="en-GB"/>
              </w:rPr>
              <w:t xml:space="preserve"> </w:t>
            </w:r>
            <w:r w:rsidRPr="00DA6F86">
              <w:rPr>
                <w:rFonts w:ascii="Arial Narrow" w:hAnsi="Arial Narrow"/>
                <w:sz w:val="24"/>
                <w:szCs w:val="24"/>
                <w:lang w:val="ru-RU" w:eastAsia="en-GB"/>
              </w:rPr>
              <w:t>существующие</w:t>
            </w:r>
            <w:r w:rsidRPr="00DA6F86">
              <w:rPr>
                <w:rFonts w:ascii="Arial Narrow" w:hAnsi="Arial Narrow"/>
                <w:sz w:val="24"/>
                <w:szCs w:val="24"/>
                <w:lang w:eastAsia="en-GB"/>
              </w:rPr>
              <w:t xml:space="preserve"> </w:t>
            </w:r>
            <w:r w:rsidRPr="00DA6F86">
              <w:rPr>
                <w:rFonts w:ascii="Arial Narrow" w:hAnsi="Arial Narrow"/>
                <w:sz w:val="24"/>
                <w:szCs w:val="24"/>
                <w:lang w:val="ru-RU" w:eastAsia="en-GB"/>
              </w:rPr>
              <w:t>документы</w:t>
            </w:r>
            <w:r w:rsidRPr="00DA6F86">
              <w:rPr>
                <w:rFonts w:ascii="Arial Narrow" w:hAnsi="Arial Narrow"/>
                <w:sz w:val="24"/>
                <w:szCs w:val="24"/>
                <w:lang w:eastAsia="en-GB"/>
              </w:rPr>
              <w:t xml:space="preserve"> JCRB, </w:t>
            </w:r>
            <w:r w:rsidRPr="00DA6F86">
              <w:rPr>
                <w:rFonts w:ascii="Arial Narrow" w:hAnsi="Arial Narrow"/>
                <w:sz w:val="24"/>
                <w:szCs w:val="24"/>
                <w:lang w:val="ru-RU" w:eastAsia="en-GB"/>
              </w:rPr>
              <w:t>содержащие руководящие</w:t>
            </w:r>
            <w:r w:rsidRPr="00DA6F86">
              <w:rPr>
                <w:rFonts w:ascii="Arial Narrow" w:hAnsi="Arial Narrow"/>
                <w:sz w:val="24"/>
                <w:szCs w:val="24"/>
                <w:lang w:eastAsia="en-GB"/>
              </w:rPr>
              <w:t xml:space="preserve"> </w:t>
            </w:r>
            <w:r w:rsidRPr="00DA6F86">
              <w:rPr>
                <w:rFonts w:ascii="Arial Narrow" w:hAnsi="Arial Narrow"/>
                <w:sz w:val="24"/>
                <w:szCs w:val="24"/>
                <w:lang w:val="ru-RU" w:eastAsia="en-GB"/>
              </w:rPr>
              <w:t>принципы для участников</w:t>
            </w:r>
            <w:r w:rsidRPr="00DA6F86">
              <w:rPr>
                <w:rFonts w:ascii="Arial Narrow" w:hAnsi="Arial Narrow"/>
                <w:sz w:val="24"/>
                <w:szCs w:val="24"/>
                <w:lang w:eastAsia="en-GB"/>
              </w:rPr>
              <w:t xml:space="preserve"> CIPM MRA, </w:t>
            </w:r>
            <w:r w:rsidRPr="00DA6F86">
              <w:rPr>
                <w:rFonts w:ascii="Arial Narrow" w:hAnsi="Arial Narrow"/>
                <w:sz w:val="24"/>
                <w:szCs w:val="24"/>
                <w:lang w:val="ru-RU" w:eastAsia="en-GB"/>
              </w:rPr>
              <w:t>которые</w:t>
            </w:r>
            <w:r w:rsidRPr="00DA6F86">
              <w:rPr>
                <w:rFonts w:ascii="Arial Narrow" w:hAnsi="Arial Narrow"/>
                <w:sz w:val="24"/>
                <w:szCs w:val="24"/>
                <w:lang w:eastAsia="en-GB"/>
              </w:rPr>
              <w:t xml:space="preserve"> </w:t>
            </w:r>
            <w:r w:rsidRPr="00DA6F86">
              <w:rPr>
                <w:rFonts w:ascii="Arial Narrow" w:hAnsi="Arial Narrow"/>
                <w:sz w:val="24"/>
                <w:szCs w:val="24"/>
                <w:lang w:val="ru-RU" w:eastAsia="en-GB"/>
              </w:rPr>
              <w:t>хотят</w:t>
            </w:r>
            <w:r w:rsidRPr="00DA6F86">
              <w:rPr>
                <w:rFonts w:ascii="Arial Narrow" w:hAnsi="Arial Narrow"/>
                <w:sz w:val="24"/>
                <w:szCs w:val="24"/>
                <w:lang w:eastAsia="en-GB"/>
              </w:rPr>
              <w:t xml:space="preserve"> </w:t>
            </w:r>
            <w:r w:rsidRPr="00DA6F86">
              <w:rPr>
                <w:rFonts w:ascii="Arial Narrow" w:hAnsi="Arial Narrow"/>
                <w:sz w:val="24"/>
                <w:szCs w:val="24"/>
                <w:lang w:val="ru-RU" w:eastAsia="en-GB"/>
              </w:rPr>
              <w:t>прекратить</w:t>
            </w:r>
            <w:r w:rsidRPr="00DA6F86">
              <w:rPr>
                <w:rFonts w:ascii="Arial Narrow" w:hAnsi="Arial Narrow"/>
                <w:sz w:val="24"/>
                <w:szCs w:val="24"/>
                <w:lang w:eastAsia="en-GB"/>
              </w:rPr>
              <w:t xml:space="preserve"> </w:t>
            </w:r>
            <w:r w:rsidRPr="00DA6F86">
              <w:rPr>
                <w:rFonts w:ascii="Arial Narrow" w:hAnsi="Arial Narrow"/>
                <w:sz w:val="24"/>
                <w:szCs w:val="24"/>
                <w:lang w:val="ru-RU" w:eastAsia="en-GB"/>
              </w:rPr>
              <w:t>свое</w:t>
            </w:r>
            <w:r w:rsidRPr="00DA6F86">
              <w:rPr>
                <w:rFonts w:ascii="Arial Narrow" w:hAnsi="Arial Narrow"/>
                <w:sz w:val="24"/>
                <w:szCs w:val="24"/>
                <w:lang w:eastAsia="en-GB"/>
              </w:rPr>
              <w:t xml:space="preserve"> </w:t>
            </w:r>
            <w:r w:rsidRPr="00DA6F86">
              <w:rPr>
                <w:rFonts w:ascii="Arial Narrow" w:hAnsi="Arial Narrow"/>
                <w:sz w:val="24"/>
                <w:szCs w:val="24"/>
                <w:lang w:val="ru-RU" w:eastAsia="en-GB"/>
              </w:rPr>
              <w:t>участие</w:t>
            </w:r>
            <w:r w:rsidRPr="00DA6F86">
              <w:rPr>
                <w:rFonts w:ascii="Arial Narrow" w:hAnsi="Arial Narrow"/>
                <w:sz w:val="24"/>
                <w:szCs w:val="24"/>
                <w:lang w:eastAsia="en-GB"/>
              </w:rPr>
              <w:t xml:space="preserve"> </w:t>
            </w:r>
            <w:r w:rsidRPr="00DA6F86">
              <w:rPr>
                <w:rFonts w:ascii="Arial Narrow" w:hAnsi="Arial Narrow"/>
                <w:sz w:val="24"/>
                <w:szCs w:val="24"/>
                <w:lang w:val="ru-RU" w:eastAsia="en-GB"/>
              </w:rPr>
              <w:t>в</w:t>
            </w:r>
            <w:r w:rsidRPr="00DA6F86">
              <w:rPr>
                <w:rFonts w:ascii="Arial Narrow" w:hAnsi="Arial Narrow"/>
                <w:sz w:val="24"/>
                <w:szCs w:val="24"/>
                <w:lang w:eastAsia="en-GB"/>
              </w:rPr>
              <w:t xml:space="preserve">  CIPM MRA, </w:t>
            </w:r>
            <w:r w:rsidRPr="00DA6F86">
              <w:rPr>
                <w:rFonts w:ascii="Arial Narrow" w:hAnsi="Arial Narrow"/>
                <w:sz w:val="24"/>
                <w:szCs w:val="24"/>
                <w:lang w:val="ru-RU" w:eastAsia="en-GB"/>
              </w:rPr>
              <w:t>а</w:t>
            </w:r>
            <w:r w:rsidRPr="00DA6F86">
              <w:rPr>
                <w:rFonts w:ascii="Arial Narrow" w:hAnsi="Arial Narrow"/>
                <w:sz w:val="24"/>
                <w:szCs w:val="24"/>
                <w:lang w:eastAsia="en-GB"/>
              </w:rPr>
              <w:t xml:space="preserve"> </w:t>
            </w:r>
            <w:r w:rsidRPr="00DA6F86">
              <w:rPr>
                <w:rFonts w:ascii="Arial Narrow" w:hAnsi="Arial Narrow"/>
                <w:sz w:val="24"/>
                <w:szCs w:val="24"/>
                <w:lang w:val="ru-RU" w:eastAsia="en-GB"/>
              </w:rPr>
              <w:t>также</w:t>
            </w:r>
            <w:r w:rsidRPr="00DA6F86">
              <w:rPr>
                <w:rFonts w:ascii="Arial Narrow" w:hAnsi="Arial Narrow"/>
                <w:sz w:val="24"/>
                <w:szCs w:val="24"/>
                <w:lang w:eastAsia="en-GB"/>
              </w:rPr>
              <w:t xml:space="preserve"> </w:t>
            </w:r>
            <w:r w:rsidRPr="00DA6F86">
              <w:rPr>
                <w:rFonts w:ascii="Arial Narrow" w:hAnsi="Arial Narrow"/>
                <w:sz w:val="24"/>
                <w:szCs w:val="24"/>
                <w:lang w:val="ru-RU" w:eastAsia="en-GB"/>
              </w:rPr>
              <w:t>подготовить</w:t>
            </w:r>
            <w:r w:rsidRPr="00DA6F86">
              <w:rPr>
                <w:rFonts w:ascii="Arial Narrow" w:hAnsi="Arial Narrow"/>
                <w:sz w:val="24"/>
                <w:szCs w:val="24"/>
                <w:lang w:eastAsia="en-GB"/>
              </w:rPr>
              <w:t xml:space="preserve"> </w:t>
            </w:r>
            <w:r w:rsidRPr="00DA6F86">
              <w:rPr>
                <w:rFonts w:ascii="Arial Narrow" w:hAnsi="Arial Narrow"/>
                <w:sz w:val="24"/>
                <w:szCs w:val="24"/>
                <w:lang w:val="ru-RU" w:eastAsia="en-GB"/>
              </w:rPr>
              <w:t>краткий</w:t>
            </w:r>
            <w:r w:rsidRPr="00DA6F86">
              <w:rPr>
                <w:rFonts w:ascii="Arial Narrow" w:hAnsi="Arial Narrow"/>
                <w:sz w:val="24"/>
                <w:szCs w:val="24"/>
                <w:lang w:eastAsia="en-GB"/>
              </w:rPr>
              <w:t xml:space="preserve"> </w:t>
            </w:r>
            <w:r w:rsidRPr="00DA6F86">
              <w:rPr>
                <w:rFonts w:ascii="Arial Narrow" w:hAnsi="Arial Narrow"/>
                <w:sz w:val="24"/>
                <w:szCs w:val="24"/>
                <w:lang w:val="ru-RU" w:eastAsia="en-GB"/>
              </w:rPr>
              <w:t>отчет</w:t>
            </w:r>
            <w:r w:rsidRPr="00DA6F86">
              <w:rPr>
                <w:rFonts w:ascii="Arial Narrow" w:hAnsi="Arial Narrow"/>
                <w:sz w:val="24"/>
                <w:szCs w:val="24"/>
                <w:lang w:eastAsia="en-GB"/>
              </w:rPr>
              <w:t xml:space="preserve"> </w:t>
            </w:r>
            <w:r w:rsidRPr="00DA6F86">
              <w:rPr>
                <w:rFonts w:ascii="Arial Narrow" w:hAnsi="Arial Narrow"/>
                <w:sz w:val="24"/>
                <w:szCs w:val="24"/>
                <w:lang w:val="ru-RU" w:eastAsia="en-GB"/>
              </w:rPr>
              <w:t>и</w:t>
            </w:r>
            <w:r w:rsidRPr="00DA6F86">
              <w:rPr>
                <w:rFonts w:ascii="Arial Narrow" w:hAnsi="Arial Narrow"/>
                <w:sz w:val="24"/>
                <w:szCs w:val="24"/>
                <w:lang w:eastAsia="en-GB"/>
              </w:rPr>
              <w:t xml:space="preserve"> </w:t>
            </w:r>
            <w:r w:rsidRPr="00DA6F86">
              <w:rPr>
                <w:rFonts w:ascii="Arial Narrow" w:hAnsi="Arial Narrow"/>
                <w:sz w:val="24"/>
                <w:szCs w:val="24"/>
                <w:lang w:val="ru-RU" w:eastAsia="en-GB"/>
              </w:rPr>
              <w:t>предложение</w:t>
            </w:r>
            <w:r w:rsidRPr="00DA6F86">
              <w:rPr>
                <w:rFonts w:ascii="Arial Narrow" w:hAnsi="Arial Narrow"/>
                <w:sz w:val="24"/>
                <w:szCs w:val="24"/>
                <w:lang w:eastAsia="en-GB"/>
              </w:rPr>
              <w:t xml:space="preserve"> (</w:t>
            </w:r>
            <w:r w:rsidRPr="00DA6F86">
              <w:rPr>
                <w:rFonts w:ascii="Arial Narrow" w:hAnsi="Arial Narrow"/>
                <w:sz w:val="24"/>
                <w:szCs w:val="24"/>
                <w:lang w:val="ru-RU" w:eastAsia="en-GB"/>
              </w:rPr>
              <w:t>при необходимости</w:t>
            </w:r>
            <w:r w:rsidRPr="00DA6F86">
              <w:rPr>
                <w:rFonts w:ascii="Arial Narrow" w:hAnsi="Arial Narrow"/>
                <w:sz w:val="24"/>
                <w:szCs w:val="24"/>
                <w:lang w:eastAsia="en-GB"/>
              </w:rPr>
              <w:t>)</w:t>
            </w:r>
            <w:r w:rsidRPr="00DA6F86">
              <w:rPr>
                <w:rFonts w:ascii="Arial Narrow" w:hAnsi="Arial Narrow"/>
                <w:sz w:val="24"/>
                <w:szCs w:val="24"/>
                <w:lang w:val="ru-RU" w:eastAsia="en-GB"/>
              </w:rPr>
              <w:t xml:space="preserve">, которые будут представлены на </w:t>
            </w:r>
            <w:r w:rsidRPr="00DA6F86">
              <w:rPr>
                <w:rFonts w:ascii="Arial Narrow" w:hAnsi="Arial Narrow"/>
                <w:sz w:val="24"/>
                <w:szCs w:val="24"/>
                <w:lang w:eastAsia="en-GB"/>
              </w:rPr>
              <w:t xml:space="preserve">41 </w:t>
            </w:r>
            <w:r w:rsidRPr="00DA6F86">
              <w:rPr>
                <w:rFonts w:ascii="Arial Narrow" w:hAnsi="Arial Narrow"/>
                <w:sz w:val="24"/>
                <w:szCs w:val="24"/>
                <w:lang w:val="ru-RU" w:eastAsia="en-GB"/>
              </w:rPr>
              <w:t xml:space="preserve">заседании </w:t>
            </w:r>
            <w:r w:rsidRPr="00DA6F86">
              <w:rPr>
                <w:rFonts w:ascii="Arial Narrow" w:hAnsi="Arial Narrow"/>
                <w:sz w:val="24"/>
                <w:szCs w:val="24"/>
                <w:lang w:eastAsia="en-GB"/>
              </w:rPr>
              <w:t xml:space="preserve">JCRB. </w:t>
            </w:r>
          </w:p>
        </w:tc>
      </w:tr>
      <w:tr w:rsidR="00D061D2" w:rsidRPr="00F92251" w:rsidTr="00DA6F86">
        <w:trPr>
          <w:trHeight w:val="609"/>
        </w:trPr>
        <w:tc>
          <w:tcPr>
            <w:tcW w:w="9639" w:type="dxa"/>
          </w:tcPr>
          <w:p w:rsidR="00D061D2" w:rsidRPr="00DA6F86" w:rsidRDefault="00D061D2" w:rsidP="00367400">
            <w:pPr>
              <w:jc w:val="both"/>
              <w:rPr>
                <w:rFonts w:ascii="Arial Narrow" w:hAnsi="Arial Narrow" w:cstheme="minorHAnsi"/>
                <w:b/>
                <w:sz w:val="24"/>
                <w:szCs w:val="24"/>
              </w:rPr>
            </w:pPr>
            <w:r w:rsidRPr="00DA6F86">
              <w:rPr>
                <w:rFonts w:ascii="Arial Narrow" w:hAnsi="Arial Narrow" w:cstheme="minorHAnsi"/>
                <w:b/>
                <w:sz w:val="24"/>
                <w:szCs w:val="24"/>
                <w:lang w:val="ru-RU"/>
              </w:rPr>
              <w:t>Действие</w:t>
            </w:r>
            <w:r w:rsidRPr="00DA6F86">
              <w:rPr>
                <w:rFonts w:ascii="Arial Narrow" w:hAnsi="Arial Narrow" w:cstheme="minorHAnsi"/>
                <w:b/>
                <w:sz w:val="24"/>
                <w:szCs w:val="24"/>
              </w:rPr>
              <w:t xml:space="preserve"> 40/5</w:t>
            </w:r>
            <w:proofErr w:type="gramStart"/>
            <w:r w:rsidRPr="00DA6F86">
              <w:rPr>
                <w:rFonts w:ascii="Arial Narrow" w:hAnsi="Arial Narrow" w:cstheme="minorHAnsi"/>
                <w:b/>
                <w:sz w:val="24"/>
                <w:szCs w:val="24"/>
              </w:rPr>
              <w:t xml:space="preserve"> </w:t>
            </w:r>
            <w:r w:rsidRPr="00DA6F86">
              <w:rPr>
                <w:rFonts w:ascii="Arial Narrow" w:hAnsi="Arial Narrow"/>
                <w:sz w:val="24"/>
                <w:szCs w:val="24"/>
                <w:lang w:val="ru-RU" w:eastAsia="en-GB"/>
              </w:rPr>
              <w:t>П</w:t>
            </w:r>
            <w:proofErr w:type="gramEnd"/>
            <w:r w:rsidRPr="00DA6F86">
              <w:rPr>
                <w:rFonts w:ascii="Arial Narrow" w:hAnsi="Arial Narrow"/>
                <w:sz w:val="24"/>
                <w:szCs w:val="24"/>
                <w:lang w:val="ru-RU" w:eastAsia="en-GB"/>
              </w:rPr>
              <w:t>осле принятия Резолюции 39/2, BIPM завершит работу с Председателем SIM QSTF по подготовке к экспертизе</w:t>
            </w:r>
            <w:r w:rsidRPr="00DA6F86">
              <w:rPr>
                <w:rFonts w:ascii="Arial Narrow" w:hAnsi="Arial Narrow"/>
                <w:sz w:val="24"/>
                <w:szCs w:val="24"/>
                <w:lang w:eastAsia="en-GB"/>
              </w:rPr>
              <w:t xml:space="preserve"> </w:t>
            </w:r>
            <w:r w:rsidRPr="00DA6F86">
              <w:rPr>
                <w:rFonts w:ascii="Arial Narrow" w:hAnsi="Arial Narrow"/>
                <w:sz w:val="24"/>
                <w:szCs w:val="24"/>
                <w:lang w:val="ru-RU" w:eastAsia="en-GB"/>
              </w:rPr>
              <w:t xml:space="preserve">СМК </w:t>
            </w:r>
            <w:r w:rsidRPr="00DA6F86">
              <w:rPr>
                <w:rFonts w:ascii="Arial Narrow" w:hAnsi="Arial Narrow"/>
                <w:sz w:val="24"/>
                <w:szCs w:val="24"/>
                <w:lang w:eastAsia="en-GB"/>
              </w:rPr>
              <w:t>BIPM (</w:t>
            </w:r>
            <w:r w:rsidRPr="00DA6F86">
              <w:rPr>
                <w:rFonts w:ascii="Arial Narrow" w:hAnsi="Arial Narrow"/>
                <w:sz w:val="24"/>
                <w:szCs w:val="24"/>
                <w:lang w:val="ru-RU" w:eastAsia="en-GB"/>
              </w:rPr>
              <w:t>к</w:t>
            </w:r>
            <w:r w:rsidRPr="00DA6F86">
              <w:rPr>
                <w:rFonts w:ascii="Arial Narrow" w:hAnsi="Arial Narrow"/>
                <w:sz w:val="24"/>
                <w:szCs w:val="24"/>
                <w:lang w:eastAsia="en-GB"/>
              </w:rPr>
              <w:t xml:space="preserve"> </w:t>
            </w:r>
            <w:r w:rsidRPr="00DA6F86">
              <w:rPr>
                <w:rFonts w:ascii="Arial Narrow" w:hAnsi="Arial Narrow"/>
                <w:sz w:val="24"/>
                <w:szCs w:val="24"/>
                <w:lang w:val="ru-RU" w:eastAsia="en-GB"/>
              </w:rPr>
              <w:t>концу</w:t>
            </w:r>
            <w:r w:rsidRPr="00DA6F86">
              <w:rPr>
                <w:rFonts w:ascii="Arial Narrow" w:hAnsi="Arial Narrow"/>
                <w:sz w:val="24"/>
                <w:szCs w:val="24"/>
                <w:lang w:eastAsia="en-GB"/>
              </w:rPr>
              <w:t xml:space="preserve"> </w:t>
            </w:r>
            <w:r w:rsidRPr="00DA6F86">
              <w:rPr>
                <w:rFonts w:ascii="Arial Narrow" w:hAnsi="Arial Narrow"/>
                <w:sz w:val="24"/>
                <w:szCs w:val="24"/>
                <w:lang w:val="ru-RU" w:eastAsia="en-GB"/>
              </w:rPr>
              <w:t>апреля</w:t>
            </w:r>
            <w:r w:rsidRPr="00DA6F86">
              <w:rPr>
                <w:rFonts w:ascii="Arial Narrow" w:hAnsi="Arial Narrow"/>
                <w:sz w:val="24"/>
                <w:szCs w:val="24"/>
                <w:lang w:eastAsia="en-GB"/>
              </w:rPr>
              <w:t xml:space="preserve"> 2019).</w:t>
            </w:r>
          </w:p>
        </w:tc>
      </w:tr>
      <w:tr w:rsidR="00D061D2" w:rsidRPr="00F92251" w:rsidTr="00DA6F86">
        <w:trPr>
          <w:trHeight w:val="920"/>
        </w:trPr>
        <w:tc>
          <w:tcPr>
            <w:tcW w:w="9639" w:type="dxa"/>
          </w:tcPr>
          <w:p w:rsidR="00D061D2" w:rsidRPr="00DA6F86" w:rsidRDefault="00D061D2" w:rsidP="00367400">
            <w:pPr>
              <w:jc w:val="both"/>
              <w:rPr>
                <w:rFonts w:ascii="Arial Narrow" w:hAnsi="Arial Narrow" w:cstheme="minorHAnsi"/>
                <w:sz w:val="24"/>
                <w:szCs w:val="24"/>
                <w:lang w:val="ru-RU"/>
              </w:rPr>
            </w:pPr>
            <w:bookmarkStart w:id="0" w:name="_GoBack"/>
            <w:r w:rsidRPr="00DA6F86">
              <w:rPr>
                <w:rFonts w:ascii="Arial Narrow" w:hAnsi="Arial Narrow" w:cstheme="minorHAnsi"/>
                <w:b/>
                <w:sz w:val="24"/>
                <w:szCs w:val="24"/>
                <w:lang w:val="ru-RU"/>
              </w:rPr>
              <w:t>Рекомендация</w:t>
            </w:r>
            <w:r w:rsidRPr="00DA6F86">
              <w:rPr>
                <w:rFonts w:ascii="Arial Narrow" w:hAnsi="Arial Narrow" w:cstheme="minorHAnsi"/>
                <w:b/>
                <w:sz w:val="24"/>
                <w:szCs w:val="24"/>
              </w:rPr>
              <w:t xml:space="preserve"> 40/1</w:t>
            </w:r>
            <w:r w:rsidRPr="00DA6F86">
              <w:rPr>
                <w:rFonts w:ascii="Arial Narrow" w:hAnsi="Arial Narrow" w:cstheme="minorHAnsi"/>
                <w:sz w:val="24"/>
                <w:szCs w:val="24"/>
              </w:rPr>
              <w:t xml:space="preserve"> </w:t>
            </w:r>
            <w:r w:rsidRPr="00DA6F86">
              <w:rPr>
                <w:rFonts w:ascii="Arial Narrow" w:hAnsi="Arial Narrow"/>
                <w:sz w:val="24"/>
                <w:szCs w:val="24"/>
                <w:lang w:eastAsia="en-GB"/>
              </w:rPr>
              <w:t>JCRB согласен с тем, что схема Смешанных сличений, предложенная APMP,  может использоваться в качестве примера “Других имеющихся знаний и опыта” в разделе 3 документа CIPM MRA D-04, который является основой для CMC. Было отмечено, что применение смешанных сличений не является альтернативой участию в ключевых или дополнительных сличениях, если они доступны.  Отмечалось также, что Смешанные сличения не предполагается вносить в Приложение B KCDB. Настоящее соглашение должно быть направлено в CIPM для утверждения в целях ускорения передачи информации  Консультативным комитетам.</w:t>
            </w:r>
            <w:bookmarkEnd w:id="0"/>
          </w:p>
        </w:tc>
      </w:tr>
    </w:tbl>
    <w:p w:rsidR="006E7DE1" w:rsidRPr="00F92251" w:rsidRDefault="00FB73CA" w:rsidP="0003750E">
      <w:pPr>
        <w:jc w:val="both"/>
        <w:rPr>
          <w:rFonts w:ascii="Arial Narrow" w:hAnsi="Arial Narrow"/>
          <w:sz w:val="24"/>
          <w:szCs w:val="24"/>
        </w:rPr>
      </w:pPr>
      <w:r w:rsidRPr="00FB73CA">
        <w:rPr>
          <w:rFonts w:ascii="Arial Narrow" w:hAnsi="Arial Narrow"/>
          <w:sz w:val="24"/>
          <w:szCs w:val="24"/>
          <w:lang w:eastAsia="en-GB"/>
        </w:rPr>
        <w:t>41</w:t>
      </w:r>
      <w:r w:rsidR="00292A89">
        <w:rPr>
          <w:rFonts w:ascii="Arial Narrow" w:hAnsi="Arial Narrow"/>
          <w:sz w:val="24"/>
          <w:szCs w:val="24"/>
          <w:lang w:eastAsia="en-GB"/>
        </w:rPr>
        <w:t>-</w:t>
      </w:r>
      <w:r w:rsidR="00B81A5E">
        <w:rPr>
          <w:rFonts w:ascii="Arial Narrow" w:hAnsi="Arial Narrow"/>
          <w:sz w:val="24"/>
          <w:szCs w:val="24"/>
          <w:lang w:eastAsia="en-GB"/>
        </w:rPr>
        <w:t>о</w:t>
      </w:r>
      <w:r w:rsidR="00292A89">
        <w:rPr>
          <w:rFonts w:ascii="Arial Narrow" w:hAnsi="Arial Narrow"/>
          <w:sz w:val="24"/>
          <w:szCs w:val="24"/>
          <w:lang w:eastAsia="en-GB"/>
        </w:rPr>
        <w:t>е</w:t>
      </w:r>
      <w:r w:rsidRPr="00FB73CA">
        <w:rPr>
          <w:rFonts w:ascii="Arial Narrow" w:hAnsi="Arial Narrow"/>
          <w:sz w:val="24"/>
          <w:szCs w:val="24"/>
          <w:lang w:eastAsia="en-GB"/>
        </w:rPr>
        <w:t xml:space="preserve"> заседание JCRB пройдет 9 – 11 сентября 2019 г. </w:t>
      </w:r>
      <w:r w:rsidR="00D967FE" w:rsidRPr="00FB73CA">
        <w:rPr>
          <w:rFonts w:ascii="Arial Narrow" w:hAnsi="Arial Narrow"/>
          <w:sz w:val="24"/>
          <w:szCs w:val="24"/>
          <w:lang w:eastAsia="en-GB"/>
        </w:rPr>
        <w:t xml:space="preserve">в </w:t>
      </w:r>
      <w:r w:rsidRPr="00FB73CA">
        <w:rPr>
          <w:rFonts w:ascii="Arial Narrow" w:hAnsi="Arial Narrow"/>
          <w:sz w:val="24"/>
          <w:szCs w:val="24"/>
          <w:lang w:eastAsia="en-GB"/>
        </w:rPr>
        <w:t>Дубае (ОАЭ), перед пленарным заседанием будет проведено заседа</w:t>
      </w:r>
      <w:r w:rsidR="00DA6F86">
        <w:rPr>
          <w:rFonts w:ascii="Arial Narrow" w:hAnsi="Arial Narrow"/>
          <w:sz w:val="24"/>
          <w:szCs w:val="24"/>
          <w:lang w:eastAsia="en-GB"/>
        </w:rPr>
        <w:t>ние, посвященное обсуждению СМК</w:t>
      </w:r>
      <w:r w:rsidRPr="00FB73CA">
        <w:rPr>
          <w:rFonts w:ascii="Arial Narrow" w:hAnsi="Arial Narrow"/>
          <w:sz w:val="24"/>
          <w:szCs w:val="24"/>
          <w:lang w:eastAsia="en-GB"/>
        </w:rPr>
        <w:t>. 42</w:t>
      </w:r>
      <w:r w:rsidR="00292A89">
        <w:rPr>
          <w:rFonts w:ascii="Arial Narrow" w:hAnsi="Arial Narrow"/>
          <w:sz w:val="24"/>
          <w:szCs w:val="24"/>
          <w:lang w:eastAsia="en-GB"/>
        </w:rPr>
        <w:t>-</w:t>
      </w:r>
      <w:r w:rsidR="00B81A5E">
        <w:rPr>
          <w:rFonts w:ascii="Arial Narrow" w:hAnsi="Arial Narrow"/>
          <w:sz w:val="24"/>
          <w:szCs w:val="24"/>
          <w:lang w:eastAsia="en-GB"/>
        </w:rPr>
        <w:t>о</w:t>
      </w:r>
      <w:r w:rsidR="00292A89">
        <w:rPr>
          <w:rFonts w:ascii="Arial Narrow" w:hAnsi="Arial Narrow"/>
          <w:sz w:val="24"/>
          <w:szCs w:val="24"/>
          <w:lang w:eastAsia="en-GB"/>
        </w:rPr>
        <w:t>е</w:t>
      </w:r>
      <w:r w:rsidRPr="00FB73CA">
        <w:rPr>
          <w:rFonts w:ascii="Arial Narrow" w:hAnsi="Arial Narrow"/>
          <w:sz w:val="24"/>
          <w:szCs w:val="24"/>
          <w:lang w:eastAsia="en-GB"/>
        </w:rPr>
        <w:t xml:space="preserve"> заседание JCRB должно пройти в Севре, Франция, на 11 неделе 2020 г.</w:t>
      </w:r>
    </w:p>
    <w:sectPr w:rsidR="006E7DE1" w:rsidRPr="00F92251" w:rsidSect="00F92251">
      <w:headerReference w:type="default" r:id="rId10"/>
      <w:footerReference w:type="default" r:id="rId11"/>
      <w:pgSz w:w="11906" w:h="16838"/>
      <w:pgMar w:top="851" w:right="1134" w:bottom="851" w:left="1134" w:header="425" w:footer="5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BF9" w:rsidRDefault="00C34BF9" w:rsidP="001F1375">
      <w:r>
        <w:separator/>
      </w:r>
    </w:p>
  </w:endnote>
  <w:endnote w:type="continuationSeparator" w:id="0">
    <w:p w:rsidR="00C34BF9" w:rsidRDefault="00C34BF9" w:rsidP="001F1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(L$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375" w:rsidRDefault="001F1375">
    <w:pPr>
      <w:pStyle w:val="a8"/>
      <w:jc w:val="center"/>
    </w:pPr>
  </w:p>
  <w:p w:rsidR="001F1375" w:rsidRDefault="001F137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BF9" w:rsidRDefault="00C34BF9" w:rsidP="001F1375">
      <w:r>
        <w:separator/>
      </w:r>
    </w:p>
  </w:footnote>
  <w:footnote w:type="continuationSeparator" w:id="0">
    <w:p w:rsidR="00C34BF9" w:rsidRDefault="00C34BF9" w:rsidP="001F13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017" w:rsidRDefault="00952017">
    <w:pPr>
      <w:rPr>
        <w:lang w:val="en-US"/>
      </w:rPr>
    </w:pPr>
  </w:p>
  <w:p w:rsidR="00952017" w:rsidRPr="00952017" w:rsidRDefault="00952017">
    <w:pPr>
      <w:rPr>
        <w:lang w:val="en-US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2660"/>
      <w:gridCol w:w="7087"/>
    </w:tblGrid>
    <w:tr w:rsidR="00F92251" w:rsidRPr="003C5CD8" w:rsidTr="00FB0E2C">
      <w:tc>
        <w:tcPr>
          <w:tcW w:w="2660" w:type="dxa"/>
          <w:shd w:val="clear" w:color="auto" w:fill="auto"/>
        </w:tcPr>
        <w:p w:rsidR="00F92251" w:rsidRPr="003C5CD8" w:rsidRDefault="00F92251" w:rsidP="00FB0E2C">
          <w:pPr>
            <w:pStyle w:val="1KGK9"/>
            <w:tabs>
              <w:tab w:val="left" w:pos="2730"/>
            </w:tabs>
            <w:rPr>
              <w:rFonts w:ascii="Times New Roman" w:eastAsia="Wingdings (L$)" w:hAnsi="Times New Roman"/>
              <w:b/>
              <w:caps/>
              <w:szCs w:val="24"/>
              <w:lang w:val="en-US"/>
            </w:rPr>
          </w:pPr>
        </w:p>
      </w:tc>
      <w:tc>
        <w:tcPr>
          <w:tcW w:w="7087" w:type="dxa"/>
          <w:shd w:val="clear" w:color="auto" w:fill="auto"/>
          <w:vAlign w:val="center"/>
        </w:tcPr>
        <w:p w:rsidR="00F92251" w:rsidRPr="003C5CD8" w:rsidRDefault="00F92251" w:rsidP="008D6DB8">
          <w:pPr>
            <w:pStyle w:val="1KGK9"/>
            <w:tabs>
              <w:tab w:val="left" w:pos="2730"/>
            </w:tabs>
            <w:jc w:val="right"/>
            <w:rPr>
              <w:rFonts w:ascii="Arial Narrow" w:eastAsia="Wingdings (L$)" w:hAnsi="Arial Narrow"/>
              <w:b/>
              <w:caps/>
              <w:szCs w:val="24"/>
              <w:lang w:val="en-US"/>
            </w:rPr>
          </w:pPr>
          <w:r w:rsidRPr="003C5CD8">
            <w:rPr>
              <w:rFonts w:ascii="Arial Narrow" w:eastAsia="MS Mincho" w:hAnsi="Arial Narrow"/>
              <w:b/>
              <w:sz w:val="28"/>
              <w:szCs w:val="28"/>
            </w:rPr>
            <w:t>СООМЕТ-</w:t>
          </w:r>
          <w:r w:rsidRPr="003C5CD8">
            <w:rPr>
              <w:rFonts w:ascii="Arial Narrow" w:eastAsia="MS Mincho" w:hAnsi="Arial Narrow"/>
              <w:b/>
              <w:sz w:val="28"/>
              <w:szCs w:val="28"/>
              <w:lang w:val="uk-UA"/>
            </w:rPr>
            <w:t>2</w:t>
          </w:r>
          <w:r w:rsidRPr="003C5CD8">
            <w:rPr>
              <w:rFonts w:ascii="Arial Narrow" w:eastAsia="MS Mincho" w:hAnsi="Arial Narrow"/>
              <w:b/>
              <w:sz w:val="28"/>
              <w:szCs w:val="28"/>
              <w:lang w:val="en-US"/>
            </w:rPr>
            <w:t>9</w:t>
          </w:r>
          <w:r>
            <w:rPr>
              <w:rFonts w:ascii="Arial Narrow" w:eastAsia="MS Mincho" w:hAnsi="Arial Narrow"/>
              <w:b/>
              <w:sz w:val="28"/>
              <w:szCs w:val="28"/>
            </w:rPr>
            <w:t>/</w:t>
          </w:r>
          <w:r>
            <w:rPr>
              <w:rFonts w:ascii="Arial Narrow" w:eastAsia="MS Mincho" w:hAnsi="Arial Narrow"/>
              <w:b/>
              <w:sz w:val="28"/>
              <w:szCs w:val="28"/>
              <w:lang w:val="en-US"/>
            </w:rPr>
            <w:t>13.</w:t>
          </w:r>
          <w:r w:rsidR="008D6DB8">
            <w:rPr>
              <w:rFonts w:ascii="Arial Narrow" w:eastAsia="MS Mincho" w:hAnsi="Arial Narrow"/>
              <w:b/>
              <w:sz w:val="28"/>
              <w:szCs w:val="28"/>
            </w:rPr>
            <w:t>1</w:t>
          </w:r>
        </w:p>
      </w:tc>
    </w:tr>
  </w:tbl>
  <w:p w:rsidR="00F92251" w:rsidRPr="00952017" w:rsidRDefault="00F92251">
    <w:pPr>
      <w:pStyle w:val="a3"/>
      <w:rPr>
        <w:sz w:val="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D424A5"/>
    <w:multiLevelType w:val="hybridMultilevel"/>
    <w:tmpl w:val="07EC3046"/>
    <w:lvl w:ilvl="0" w:tplc="2D0C82CA">
      <w:start w:val="1"/>
      <w:numFmt w:val="bullet"/>
      <w:lvlText w:val="–"/>
      <w:lvlJc w:val="left"/>
      <w:pPr>
        <w:tabs>
          <w:tab w:val="num" w:pos="1060"/>
        </w:tabs>
        <w:ind w:left="10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7433176"/>
    <w:multiLevelType w:val="hybridMultilevel"/>
    <w:tmpl w:val="6D0CEF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A71860"/>
    <w:multiLevelType w:val="hybridMultilevel"/>
    <w:tmpl w:val="8A3A475C"/>
    <w:lvl w:ilvl="0" w:tplc="B26EBCF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2F7349E"/>
    <w:multiLevelType w:val="hybridMultilevel"/>
    <w:tmpl w:val="ACFCB160"/>
    <w:lvl w:ilvl="0" w:tplc="A9F232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16F286E"/>
    <w:multiLevelType w:val="hybridMultilevel"/>
    <w:tmpl w:val="7706AB58"/>
    <w:lvl w:ilvl="0" w:tplc="0688D5C6">
      <w:start w:val="59"/>
      <w:numFmt w:val="bullet"/>
      <w:lvlText w:val="‒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2D0C82CA">
      <w:start w:val="1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61424A"/>
    <w:multiLevelType w:val="hybridMultilevel"/>
    <w:tmpl w:val="CB8086B2"/>
    <w:lvl w:ilvl="0" w:tplc="D7E037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8087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7EB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274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8C15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A2F8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42B9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34CB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52E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BD1"/>
    <w:rsid w:val="000000C9"/>
    <w:rsid w:val="000016D5"/>
    <w:rsid w:val="000016EA"/>
    <w:rsid w:val="00003A44"/>
    <w:rsid w:val="00007C6D"/>
    <w:rsid w:val="00010551"/>
    <w:rsid w:val="00010DEA"/>
    <w:rsid w:val="000114B6"/>
    <w:rsid w:val="00011C54"/>
    <w:rsid w:val="0001523B"/>
    <w:rsid w:val="00017312"/>
    <w:rsid w:val="00021180"/>
    <w:rsid w:val="00022B1C"/>
    <w:rsid w:val="00023661"/>
    <w:rsid w:val="00031468"/>
    <w:rsid w:val="000318B9"/>
    <w:rsid w:val="0003447E"/>
    <w:rsid w:val="0003745B"/>
    <w:rsid w:val="0003750E"/>
    <w:rsid w:val="0005063B"/>
    <w:rsid w:val="0006070E"/>
    <w:rsid w:val="00060A4D"/>
    <w:rsid w:val="0006278E"/>
    <w:rsid w:val="000633A2"/>
    <w:rsid w:val="00063BE4"/>
    <w:rsid w:val="00064BF5"/>
    <w:rsid w:val="000677CA"/>
    <w:rsid w:val="0007328F"/>
    <w:rsid w:val="0007340E"/>
    <w:rsid w:val="000742D7"/>
    <w:rsid w:val="00075351"/>
    <w:rsid w:val="000864D2"/>
    <w:rsid w:val="00086B56"/>
    <w:rsid w:val="000907D1"/>
    <w:rsid w:val="00094273"/>
    <w:rsid w:val="00097F17"/>
    <w:rsid w:val="000A1294"/>
    <w:rsid w:val="000A1DEA"/>
    <w:rsid w:val="000A36F3"/>
    <w:rsid w:val="000B2C38"/>
    <w:rsid w:val="000B433B"/>
    <w:rsid w:val="000B630F"/>
    <w:rsid w:val="000B6495"/>
    <w:rsid w:val="000B72C5"/>
    <w:rsid w:val="000C11A6"/>
    <w:rsid w:val="000C1BD1"/>
    <w:rsid w:val="000C34B5"/>
    <w:rsid w:val="000C351B"/>
    <w:rsid w:val="000D0A2F"/>
    <w:rsid w:val="000D132F"/>
    <w:rsid w:val="000D39DD"/>
    <w:rsid w:val="000D3B43"/>
    <w:rsid w:val="000D426A"/>
    <w:rsid w:val="000D5D7D"/>
    <w:rsid w:val="000E1E54"/>
    <w:rsid w:val="000E46A1"/>
    <w:rsid w:val="000E4D81"/>
    <w:rsid w:val="000E7B5B"/>
    <w:rsid w:val="000F061C"/>
    <w:rsid w:val="000F090E"/>
    <w:rsid w:val="000F25C9"/>
    <w:rsid w:val="000F3676"/>
    <w:rsid w:val="000F4C09"/>
    <w:rsid w:val="000F6F74"/>
    <w:rsid w:val="00105871"/>
    <w:rsid w:val="00106B06"/>
    <w:rsid w:val="00110A64"/>
    <w:rsid w:val="00110C44"/>
    <w:rsid w:val="00117CE1"/>
    <w:rsid w:val="001207F7"/>
    <w:rsid w:val="00120B73"/>
    <w:rsid w:val="0012457A"/>
    <w:rsid w:val="00125882"/>
    <w:rsid w:val="00130278"/>
    <w:rsid w:val="0013166C"/>
    <w:rsid w:val="00134202"/>
    <w:rsid w:val="00136491"/>
    <w:rsid w:val="00140FAB"/>
    <w:rsid w:val="001615D0"/>
    <w:rsid w:val="0016283D"/>
    <w:rsid w:val="00164171"/>
    <w:rsid w:val="0016457C"/>
    <w:rsid w:val="00172DF9"/>
    <w:rsid w:val="00177374"/>
    <w:rsid w:val="00177DF5"/>
    <w:rsid w:val="00180E78"/>
    <w:rsid w:val="0018108E"/>
    <w:rsid w:val="00182C28"/>
    <w:rsid w:val="0018532C"/>
    <w:rsid w:val="00186BDD"/>
    <w:rsid w:val="0019120C"/>
    <w:rsid w:val="00195300"/>
    <w:rsid w:val="001975F6"/>
    <w:rsid w:val="001A048B"/>
    <w:rsid w:val="001A3425"/>
    <w:rsid w:val="001A7D3B"/>
    <w:rsid w:val="001B060E"/>
    <w:rsid w:val="001B658D"/>
    <w:rsid w:val="001B6A7C"/>
    <w:rsid w:val="001C10C2"/>
    <w:rsid w:val="001C30FD"/>
    <w:rsid w:val="001C7C41"/>
    <w:rsid w:val="001D3F18"/>
    <w:rsid w:val="001D7C5D"/>
    <w:rsid w:val="001E1D92"/>
    <w:rsid w:val="001E438E"/>
    <w:rsid w:val="001E7B9F"/>
    <w:rsid w:val="001F1375"/>
    <w:rsid w:val="001F6CD9"/>
    <w:rsid w:val="0020187D"/>
    <w:rsid w:val="00202208"/>
    <w:rsid w:val="00202827"/>
    <w:rsid w:val="00202F1D"/>
    <w:rsid w:val="002033F4"/>
    <w:rsid w:val="00203699"/>
    <w:rsid w:val="00205C72"/>
    <w:rsid w:val="002064BB"/>
    <w:rsid w:val="00206816"/>
    <w:rsid w:val="00211834"/>
    <w:rsid w:val="00213A8B"/>
    <w:rsid w:val="00214562"/>
    <w:rsid w:val="0021683D"/>
    <w:rsid w:val="0021758A"/>
    <w:rsid w:val="002213D7"/>
    <w:rsid w:val="00222F6A"/>
    <w:rsid w:val="00224262"/>
    <w:rsid w:val="002326CC"/>
    <w:rsid w:val="00232B4C"/>
    <w:rsid w:val="00240724"/>
    <w:rsid w:val="00242095"/>
    <w:rsid w:val="00245AF4"/>
    <w:rsid w:val="002460F7"/>
    <w:rsid w:val="00246652"/>
    <w:rsid w:val="00251C2B"/>
    <w:rsid w:val="0025320D"/>
    <w:rsid w:val="002535B1"/>
    <w:rsid w:val="00253C81"/>
    <w:rsid w:val="0025613A"/>
    <w:rsid w:val="002605CE"/>
    <w:rsid w:val="002616E3"/>
    <w:rsid w:val="002659E9"/>
    <w:rsid w:val="002660EA"/>
    <w:rsid w:val="00266A75"/>
    <w:rsid w:val="00267142"/>
    <w:rsid w:val="002707CD"/>
    <w:rsid w:val="00281B24"/>
    <w:rsid w:val="00286678"/>
    <w:rsid w:val="0029048E"/>
    <w:rsid w:val="00292A89"/>
    <w:rsid w:val="002A7E53"/>
    <w:rsid w:val="002B07DA"/>
    <w:rsid w:val="002B0C2D"/>
    <w:rsid w:val="002B4784"/>
    <w:rsid w:val="002B7617"/>
    <w:rsid w:val="002C1660"/>
    <w:rsid w:val="002E053D"/>
    <w:rsid w:val="002E21BE"/>
    <w:rsid w:val="002E2535"/>
    <w:rsid w:val="002E2773"/>
    <w:rsid w:val="002E62EA"/>
    <w:rsid w:val="002E6E22"/>
    <w:rsid w:val="002F03DF"/>
    <w:rsid w:val="002F627C"/>
    <w:rsid w:val="002F6EE7"/>
    <w:rsid w:val="00302E93"/>
    <w:rsid w:val="00303903"/>
    <w:rsid w:val="003102FA"/>
    <w:rsid w:val="00316FD2"/>
    <w:rsid w:val="003205FE"/>
    <w:rsid w:val="00321197"/>
    <w:rsid w:val="003306D4"/>
    <w:rsid w:val="00330D4F"/>
    <w:rsid w:val="00332C8E"/>
    <w:rsid w:val="00332E63"/>
    <w:rsid w:val="00332F64"/>
    <w:rsid w:val="003355FA"/>
    <w:rsid w:val="00341565"/>
    <w:rsid w:val="00341B91"/>
    <w:rsid w:val="00342428"/>
    <w:rsid w:val="00353A5F"/>
    <w:rsid w:val="0035466B"/>
    <w:rsid w:val="003548F5"/>
    <w:rsid w:val="00354B7E"/>
    <w:rsid w:val="00354E69"/>
    <w:rsid w:val="00355ED9"/>
    <w:rsid w:val="00362C48"/>
    <w:rsid w:val="00365D78"/>
    <w:rsid w:val="0036600B"/>
    <w:rsid w:val="00373D11"/>
    <w:rsid w:val="003752FE"/>
    <w:rsid w:val="00376F1F"/>
    <w:rsid w:val="003808C3"/>
    <w:rsid w:val="00381791"/>
    <w:rsid w:val="0038198B"/>
    <w:rsid w:val="0038256E"/>
    <w:rsid w:val="003827D8"/>
    <w:rsid w:val="0038408A"/>
    <w:rsid w:val="0038483D"/>
    <w:rsid w:val="003850E3"/>
    <w:rsid w:val="003867F8"/>
    <w:rsid w:val="003A08D1"/>
    <w:rsid w:val="003A4AEA"/>
    <w:rsid w:val="003A4B0F"/>
    <w:rsid w:val="003A6CE1"/>
    <w:rsid w:val="003A73A2"/>
    <w:rsid w:val="003B08BD"/>
    <w:rsid w:val="003B30D6"/>
    <w:rsid w:val="003B3FE6"/>
    <w:rsid w:val="003B78E8"/>
    <w:rsid w:val="003C2019"/>
    <w:rsid w:val="003D78DE"/>
    <w:rsid w:val="003E51AE"/>
    <w:rsid w:val="003E520B"/>
    <w:rsid w:val="003E565A"/>
    <w:rsid w:val="003E63D3"/>
    <w:rsid w:val="003F59CA"/>
    <w:rsid w:val="003F64DB"/>
    <w:rsid w:val="00403550"/>
    <w:rsid w:val="00403C7E"/>
    <w:rsid w:val="00404C49"/>
    <w:rsid w:val="00405D87"/>
    <w:rsid w:val="00407777"/>
    <w:rsid w:val="0040782A"/>
    <w:rsid w:val="0041132E"/>
    <w:rsid w:val="004160BC"/>
    <w:rsid w:val="00421EEB"/>
    <w:rsid w:val="00422879"/>
    <w:rsid w:val="00425650"/>
    <w:rsid w:val="0042660C"/>
    <w:rsid w:val="0043135C"/>
    <w:rsid w:val="004329BE"/>
    <w:rsid w:val="004347D7"/>
    <w:rsid w:val="00435EFF"/>
    <w:rsid w:val="00441A8D"/>
    <w:rsid w:val="00441AD6"/>
    <w:rsid w:val="00443440"/>
    <w:rsid w:val="0044361B"/>
    <w:rsid w:val="0044595F"/>
    <w:rsid w:val="004469E6"/>
    <w:rsid w:val="00447D8B"/>
    <w:rsid w:val="00453D0C"/>
    <w:rsid w:val="0047082C"/>
    <w:rsid w:val="00472321"/>
    <w:rsid w:val="00472EAC"/>
    <w:rsid w:val="004748D3"/>
    <w:rsid w:val="00476835"/>
    <w:rsid w:val="00476ED4"/>
    <w:rsid w:val="0047725E"/>
    <w:rsid w:val="00480BD1"/>
    <w:rsid w:val="0048209B"/>
    <w:rsid w:val="00493446"/>
    <w:rsid w:val="004B06B5"/>
    <w:rsid w:val="004B0E13"/>
    <w:rsid w:val="004B0EB6"/>
    <w:rsid w:val="004B57AE"/>
    <w:rsid w:val="004B6F75"/>
    <w:rsid w:val="004B7D1F"/>
    <w:rsid w:val="004C24D0"/>
    <w:rsid w:val="004C3F66"/>
    <w:rsid w:val="004C67DB"/>
    <w:rsid w:val="004C785C"/>
    <w:rsid w:val="004D13FC"/>
    <w:rsid w:val="004D315D"/>
    <w:rsid w:val="004D531A"/>
    <w:rsid w:val="004D7AA7"/>
    <w:rsid w:val="004E0FB4"/>
    <w:rsid w:val="004E439F"/>
    <w:rsid w:val="004E557C"/>
    <w:rsid w:val="004E5ECF"/>
    <w:rsid w:val="004E72E0"/>
    <w:rsid w:val="004F23B1"/>
    <w:rsid w:val="004F33B9"/>
    <w:rsid w:val="004F4805"/>
    <w:rsid w:val="004F52CE"/>
    <w:rsid w:val="0050042E"/>
    <w:rsid w:val="00500AEA"/>
    <w:rsid w:val="00501E9D"/>
    <w:rsid w:val="0051065F"/>
    <w:rsid w:val="005133DF"/>
    <w:rsid w:val="005203D0"/>
    <w:rsid w:val="00524773"/>
    <w:rsid w:val="00525362"/>
    <w:rsid w:val="005354BF"/>
    <w:rsid w:val="0053751F"/>
    <w:rsid w:val="00537B2C"/>
    <w:rsid w:val="00537F02"/>
    <w:rsid w:val="005411EF"/>
    <w:rsid w:val="00547EBD"/>
    <w:rsid w:val="005508C6"/>
    <w:rsid w:val="0055194C"/>
    <w:rsid w:val="005523B6"/>
    <w:rsid w:val="0055359A"/>
    <w:rsid w:val="00554451"/>
    <w:rsid w:val="00554DA1"/>
    <w:rsid w:val="00557709"/>
    <w:rsid w:val="005605D7"/>
    <w:rsid w:val="00560744"/>
    <w:rsid w:val="00563249"/>
    <w:rsid w:val="0056491B"/>
    <w:rsid w:val="0056518E"/>
    <w:rsid w:val="00566CB7"/>
    <w:rsid w:val="00571414"/>
    <w:rsid w:val="0057268F"/>
    <w:rsid w:val="0057438E"/>
    <w:rsid w:val="00575403"/>
    <w:rsid w:val="00580A7A"/>
    <w:rsid w:val="005825AD"/>
    <w:rsid w:val="005825EE"/>
    <w:rsid w:val="00584B6A"/>
    <w:rsid w:val="00585FC3"/>
    <w:rsid w:val="00586B10"/>
    <w:rsid w:val="00586CE2"/>
    <w:rsid w:val="00587E79"/>
    <w:rsid w:val="005916BC"/>
    <w:rsid w:val="00593F1D"/>
    <w:rsid w:val="005956D4"/>
    <w:rsid w:val="00597FD5"/>
    <w:rsid w:val="005A4AB2"/>
    <w:rsid w:val="005A5247"/>
    <w:rsid w:val="005A5358"/>
    <w:rsid w:val="005A5C13"/>
    <w:rsid w:val="005A78AE"/>
    <w:rsid w:val="005B08AE"/>
    <w:rsid w:val="005B1B0E"/>
    <w:rsid w:val="005C169F"/>
    <w:rsid w:val="005C4356"/>
    <w:rsid w:val="005C60C0"/>
    <w:rsid w:val="005C6404"/>
    <w:rsid w:val="005C69EF"/>
    <w:rsid w:val="005D0A1B"/>
    <w:rsid w:val="005D405A"/>
    <w:rsid w:val="005E6123"/>
    <w:rsid w:val="005F7E90"/>
    <w:rsid w:val="006002C5"/>
    <w:rsid w:val="00601F9B"/>
    <w:rsid w:val="0060436A"/>
    <w:rsid w:val="0060585D"/>
    <w:rsid w:val="00606F9B"/>
    <w:rsid w:val="006101D0"/>
    <w:rsid w:val="00611203"/>
    <w:rsid w:val="0061304E"/>
    <w:rsid w:val="00614F31"/>
    <w:rsid w:val="00616846"/>
    <w:rsid w:val="00617D91"/>
    <w:rsid w:val="006226E9"/>
    <w:rsid w:val="00623D75"/>
    <w:rsid w:val="006255B0"/>
    <w:rsid w:val="00626573"/>
    <w:rsid w:val="006265F7"/>
    <w:rsid w:val="00626B8A"/>
    <w:rsid w:val="00627021"/>
    <w:rsid w:val="006355BE"/>
    <w:rsid w:val="006438C9"/>
    <w:rsid w:val="00644B3D"/>
    <w:rsid w:val="006515F8"/>
    <w:rsid w:val="00652208"/>
    <w:rsid w:val="00653EDC"/>
    <w:rsid w:val="00656318"/>
    <w:rsid w:val="0065790A"/>
    <w:rsid w:val="00660C22"/>
    <w:rsid w:val="006618F5"/>
    <w:rsid w:val="00667B69"/>
    <w:rsid w:val="00674AAC"/>
    <w:rsid w:val="0068156B"/>
    <w:rsid w:val="006869D8"/>
    <w:rsid w:val="00686CCA"/>
    <w:rsid w:val="0069120A"/>
    <w:rsid w:val="00691B08"/>
    <w:rsid w:val="00692592"/>
    <w:rsid w:val="006926AA"/>
    <w:rsid w:val="00693A66"/>
    <w:rsid w:val="00696530"/>
    <w:rsid w:val="00697824"/>
    <w:rsid w:val="006A1FC2"/>
    <w:rsid w:val="006A2502"/>
    <w:rsid w:val="006A3F4A"/>
    <w:rsid w:val="006A7B52"/>
    <w:rsid w:val="006A7ED9"/>
    <w:rsid w:val="006B625C"/>
    <w:rsid w:val="006C35B6"/>
    <w:rsid w:val="006C3899"/>
    <w:rsid w:val="006C3A3B"/>
    <w:rsid w:val="006C4679"/>
    <w:rsid w:val="006C4906"/>
    <w:rsid w:val="006C6443"/>
    <w:rsid w:val="006D0218"/>
    <w:rsid w:val="006D09A2"/>
    <w:rsid w:val="006D0D18"/>
    <w:rsid w:val="006D17DA"/>
    <w:rsid w:val="006D4203"/>
    <w:rsid w:val="006D47C6"/>
    <w:rsid w:val="006D4919"/>
    <w:rsid w:val="006D58C1"/>
    <w:rsid w:val="006D6A43"/>
    <w:rsid w:val="006E0D98"/>
    <w:rsid w:val="006E37A4"/>
    <w:rsid w:val="006E4338"/>
    <w:rsid w:val="006E4480"/>
    <w:rsid w:val="006E7DA6"/>
    <w:rsid w:val="006E7DE1"/>
    <w:rsid w:val="006F05DB"/>
    <w:rsid w:val="006F0CCF"/>
    <w:rsid w:val="006F4788"/>
    <w:rsid w:val="00701FDB"/>
    <w:rsid w:val="00702319"/>
    <w:rsid w:val="00711BEF"/>
    <w:rsid w:val="00712683"/>
    <w:rsid w:val="0072160A"/>
    <w:rsid w:val="00722C1B"/>
    <w:rsid w:val="00725E14"/>
    <w:rsid w:val="0073447C"/>
    <w:rsid w:val="00740C97"/>
    <w:rsid w:val="00742091"/>
    <w:rsid w:val="00742F49"/>
    <w:rsid w:val="00743583"/>
    <w:rsid w:val="00744065"/>
    <w:rsid w:val="00745804"/>
    <w:rsid w:val="00746630"/>
    <w:rsid w:val="007467C7"/>
    <w:rsid w:val="0075028C"/>
    <w:rsid w:val="00750B1B"/>
    <w:rsid w:val="0075126D"/>
    <w:rsid w:val="00756BAE"/>
    <w:rsid w:val="00756FD7"/>
    <w:rsid w:val="00766905"/>
    <w:rsid w:val="00766FE9"/>
    <w:rsid w:val="00770D67"/>
    <w:rsid w:val="0077565B"/>
    <w:rsid w:val="0077691F"/>
    <w:rsid w:val="00780580"/>
    <w:rsid w:val="00786B99"/>
    <w:rsid w:val="007A1726"/>
    <w:rsid w:val="007A2BEF"/>
    <w:rsid w:val="007B2979"/>
    <w:rsid w:val="007B5861"/>
    <w:rsid w:val="007B6C84"/>
    <w:rsid w:val="007B6D8B"/>
    <w:rsid w:val="007B72DF"/>
    <w:rsid w:val="007C3D44"/>
    <w:rsid w:val="007C47D6"/>
    <w:rsid w:val="007C5897"/>
    <w:rsid w:val="007C5F62"/>
    <w:rsid w:val="007C708D"/>
    <w:rsid w:val="007D2EB8"/>
    <w:rsid w:val="007D3F2C"/>
    <w:rsid w:val="007D72B0"/>
    <w:rsid w:val="007E1C94"/>
    <w:rsid w:val="007F1992"/>
    <w:rsid w:val="007F28B2"/>
    <w:rsid w:val="007F68FD"/>
    <w:rsid w:val="00800404"/>
    <w:rsid w:val="0080094E"/>
    <w:rsid w:val="00810483"/>
    <w:rsid w:val="00813ED2"/>
    <w:rsid w:val="00815450"/>
    <w:rsid w:val="008311B5"/>
    <w:rsid w:val="00832357"/>
    <w:rsid w:val="00833011"/>
    <w:rsid w:val="00836CBC"/>
    <w:rsid w:val="00840430"/>
    <w:rsid w:val="00840515"/>
    <w:rsid w:val="00841CDA"/>
    <w:rsid w:val="00841D60"/>
    <w:rsid w:val="00845F36"/>
    <w:rsid w:val="00853322"/>
    <w:rsid w:val="00866EFE"/>
    <w:rsid w:val="00870C02"/>
    <w:rsid w:val="0087206C"/>
    <w:rsid w:val="00872423"/>
    <w:rsid w:val="00872ED8"/>
    <w:rsid w:val="00877155"/>
    <w:rsid w:val="008779BC"/>
    <w:rsid w:val="00877DB3"/>
    <w:rsid w:val="00881A87"/>
    <w:rsid w:val="008831D4"/>
    <w:rsid w:val="00884068"/>
    <w:rsid w:val="008850DC"/>
    <w:rsid w:val="008857A1"/>
    <w:rsid w:val="00887088"/>
    <w:rsid w:val="00890770"/>
    <w:rsid w:val="0089079A"/>
    <w:rsid w:val="0089115A"/>
    <w:rsid w:val="00892E89"/>
    <w:rsid w:val="0089353D"/>
    <w:rsid w:val="00893B72"/>
    <w:rsid w:val="00896403"/>
    <w:rsid w:val="0089742E"/>
    <w:rsid w:val="00897604"/>
    <w:rsid w:val="008A4AA6"/>
    <w:rsid w:val="008A5E85"/>
    <w:rsid w:val="008A79E1"/>
    <w:rsid w:val="008B2241"/>
    <w:rsid w:val="008B5F3E"/>
    <w:rsid w:val="008C0E86"/>
    <w:rsid w:val="008C28B3"/>
    <w:rsid w:val="008C309B"/>
    <w:rsid w:val="008C3D69"/>
    <w:rsid w:val="008C6287"/>
    <w:rsid w:val="008D51CD"/>
    <w:rsid w:val="008D5333"/>
    <w:rsid w:val="008D5530"/>
    <w:rsid w:val="008D5CA5"/>
    <w:rsid w:val="008D6DB8"/>
    <w:rsid w:val="008E2CE6"/>
    <w:rsid w:val="008E45FE"/>
    <w:rsid w:val="008E5B87"/>
    <w:rsid w:val="008F3942"/>
    <w:rsid w:val="008F5C9B"/>
    <w:rsid w:val="008F6C6B"/>
    <w:rsid w:val="008F7792"/>
    <w:rsid w:val="009004BD"/>
    <w:rsid w:val="009013FA"/>
    <w:rsid w:val="00906AD2"/>
    <w:rsid w:val="0091020C"/>
    <w:rsid w:val="009124FA"/>
    <w:rsid w:val="0091279D"/>
    <w:rsid w:val="00914830"/>
    <w:rsid w:val="00921C60"/>
    <w:rsid w:val="00922012"/>
    <w:rsid w:val="00923EFA"/>
    <w:rsid w:val="0092707D"/>
    <w:rsid w:val="00927FB6"/>
    <w:rsid w:val="00930FE4"/>
    <w:rsid w:val="00931658"/>
    <w:rsid w:val="00934279"/>
    <w:rsid w:val="0093529C"/>
    <w:rsid w:val="00936D93"/>
    <w:rsid w:val="00940340"/>
    <w:rsid w:val="00941742"/>
    <w:rsid w:val="00947BB1"/>
    <w:rsid w:val="00952017"/>
    <w:rsid w:val="00961782"/>
    <w:rsid w:val="009739CD"/>
    <w:rsid w:val="0097453D"/>
    <w:rsid w:val="009755F5"/>
    <w:rsid w:val="009757C8"/>
    <w:rsid w:val="009775BD"/>
    <w:rsid w:val="009776E5"/>
    <w:rsid w:val="00981697"/>
    <w:rsid w:val="00982AF8"/>
    <w:rsid w:val="00983A2F"/>
    <w:rsid w:val="009917F4"/>
    <w:rsid w:val="00991FAE"/>
    <w:rsid w:val="0099430A"/>
    <w:rsid w:val="00995DCB"/>
    <w:rsid w:val="009A01A5"/>
    <w:rsid w:val="009A1950"/>
    <w:rsid w:val="009A3CDC"/>
    <w:rsid w:val="009A5124"/>
    <w:rsid w:val="009A561D"/>
    <w:rsid w:val="009B4441"/>
    <w:rsid w:val="009B6F80"/>
    <w:rsid w:val="009B704A"/>
    <w:rsid w:val="009C3923"/>
    <w:rsid w:val="009D1D07"/>
    <w:rsid w:val="009D2138"/>
    <w:rsid w:val="009D4021"/>
    <w:rsid w:val="009D49AB"/>
    <w:rsid w:val="009D4CB5"/>
    <w:rsid w:val="009D60F9"/>
    <w:rsid w:val="009D6B5D"/>
    <w:rsid w:val="009D77BD"/>
    <w:rsid w:val="009E1D17"/>
    <w:rsid w:val="009E1F56"/>
    <w:rsid w:val="009E3B5E"/>
    <w:rsid w:val="009F4589"/>
    <w:rsid w:val="009F4DDB"/>
    <w:rsid w:val="009F64C0"/>
    <w:rsid w:val="00A0174E"/>
    <w:rsid w:val="00A01955"/>
    <w:rsid w:val="00A05400"/>
    <w:rsid w:val="00A06CB1"/>
    <w:rsid w:val="00A10D5D"/>
    <w:rsid w:val="00A11D26"/>
    <w:rsid w:val="00A12387"/>
    <w:rsid w:val="00A20315"/>
    <w:rsid w:val="00A20BD4"/>
    <w:rsid w:val="00A21D8B"/>
    <w:rsid w:val="00A24ED4"/>
    <w:rsid w:val="00A25B91"/>
    <w:rsid w:val="00A2702B"/>
    <w:rsid w:val="00A30C34"/>
    <w:rsid w:val="00A37992"/>
    <w:rsid w:val="00A50418"/>
    <w:rsid w:val="00A50F7A"/>
    <w:rsid w:val="00A55054"/>
    <w:rsid w:val="00A55313"/>
    <w:rsid w:val="00A55A82"/>
    <w:rsid w:val="00A6453C"/>
    <w:rsid w:val="00A6580B"/>
    <w:rsid w:val="00A70C2B"/>
    <w:rsid w:val="00A71C21"/>
    <w:rsid w:val="00A7209F"/>
    <w:rsid w:val="00A74641"/>
    <w:rsid w:val="00A8188A"/>
    <w:rsid w:val="00A82D14"/>
    <w:rsid w:val="00A836A2"/>
    <w:rsid w:val="00A9119D"/>
    <w:rsid w:val="00A92BC0"/>
    <w:rsid w:val="00A92DD6"/>
    <w:rsid w:val="00AA0A94"/>
    <w:rsid w:val="00AA1876"/>
    <w:rsid w:val="00AA5F1A"/>
    <w:rsid w:val="00AB4619"/>
    <w:rsid w:val="00AB600A"/>
    <w:rsid w:val="00AB7E5C"/>
    <w:rsid w:val="00AC029C"/>
    <w:rsid w:val="00AC1089"/>
    <w:rsid w:val="00AC1BCA"/>
    <w:rsid w:val="00AC1F8E"/>
    <w:rsid w:val="00AC2F53"/>
    <w:rsid w:val="00AC7B19"/>
    <w:rsid w:val="00AD1FB8"/>
    <w:rsid w:val="00AD4591"/>
    <w:rsid w:val="00AD6AD7"/>
    <w:rsid w:val="00AE0958"/>
    <w:rsid w:val="00AE131E"/>
    <w:rsid w:val="00AE4A0E"/>
    <w:rsid w:val="00AE530B"/>
    <w:rsid w:val="00AE636B"/>
    <w:rsid w:val="00AE7E4A"/>
    <w:rsid w:val="00AF0302"/>
    <w:rsid w:val="00AF0CEE"/>
    <w:rsid w:val="00AF17C5"/>
    <w:rsid w:val="00AF4396"/>
    <w:rsid w:val="00AF614B"/>
    <w:rsid w:val="00B00A93"/>
    <w:rsid w:val="00B015BC"/>
    <w:rsid w:val="00B05B15"/>
    <w:rsid w:val="00B0731B"/>
    <w:rsid w:val="00B1005F"/>
    <w:rsid w:val="00B11893"/>
    <w:rsid w:val="00B13B3D"/>
    <w:rsid w:val="00B176F3"/>
    <w:rsid w:val="00B2275C"/>
    <w:rsid w:val="00B2472A"/>
    <w:rsid w:val="00B25D46"/>
    <w:rsid w:val="00B32E67"/>
    <w:rsid w:val="00B37971"/>
    <w:rsid w:val="00B40676"/>
    <w:rsid w:val="00B416E7"/>
    <w:rsid w:val="00B44465"/>
    <w:rsid w:val="00B44DD9"/>
    <w:rsid w:val="00B556A0"/>
    <w:rsid w:val="00B55FD1"/>
    <w:rsid w:val="00B62A67"/>
    <w:rsid w:val="00B65FFC"/>
    <w:rsid w:val="00B71E46"/>
    <w:rsid w:val="00B7360E"/>
    <w:rsid w:val="00B74A36"/>
    <w:rsid w:val="00B75348"/>
    <w:rsid w:val="00B770B0"/>
    <w:rsid w:val="00B77FB8"/>
    <w:rsid w:val="00B81A5E"/>
    <w:rsid w:val="00B83B78"/>
    <w:rsid w:val="00B84635"/>
    <w:rsid w:val="00B85445"/>
    <w:rsid w:val="00B860D6"/>
    <w:rsid w:val="00B87359"/>
    <w:rsid w:val="00BA5726"/>
    <w:rsid w:val="00BB0EBC"/>
    <w:rsid w:val="00BB64B7"/>
    <w:rsid w:val="00BB7CC0"/>
    <w:rsid w:val="00BC1DE6"/>
    <w:rsid w:val="00BC40D5"/>
    <w:rsid w:val="00BC5E47"/>
    <w:rsid w:val="00BD28CC"/>
    <w:rsid w:val="00BD5718"/>
    <w:rsid w:val="00BE19AA"/>
    <w:rsid w:val="00BE65B2"/>
    <w:rsid w:val="00BF351C"/>
    <w:rsid w:val="00BF4D4E"/>
    <w:rsid w:val="00C02631"/>
    <w:rsid w:val="00C037A9"/>
    <w:rsid w:val="00C05497"/>
    <w:rsid w:val="00C138DF"/>
    <w:rsid w:val="00C15BBE"/>
    <w:rsid w:val="00C2080D"/>
    <w:rsid w:val="00C20C59"/>
    <w:rsid w:val="00C21ACD"/>
    <w:rsid w:val="00C228D0"/>
    <w:rsid w:val="00C2315F"/>
    <w:rsid w:val="00C25E82"/>
    <w:rsid w:val="00C277FA"/>
    <w:rsid w:val="00C30379"/>
    <w:rsid w:val="00C30F0F"/>
    <w:rsid w:val="00C33283"/>
    <w:rsid w:val="00C34BF9"/>
    <w:rsid w:val="00C44576"/>
    <w:rsid w:val="00C454BC"/>
    <w:rsid w:val="00C47A61"/>
    <w:rsid w:val="00C47C59"/>
    <w:rsid w:val="00C50C68"/>
    <w:rsid w:val="00C51CDD"/>
    <w:rsid w:val="00C60D30"/>
    <w:rsid w:val="00C623B2"/>
    <w:rsid w:val="00C63E50"/>
    <w:rsid w:val="00C6481F"/>
    <w:rsid w:val="00C6749C"/>
    <w:rsid w:val="00C71371"/>
    <w:rsid w:val="00C71412"/>
    <w:rsid w:val="00C765EB"/>
    <w:rsid w:val="00C76AEB"/>
    <w:rsid w:val="00C76CEB"/>
    <w:rsid w:val="00C86326"/>
    <w:rsid w:val="00C87EB8"/>
    <w:rsid w:val="00C91F47"/>
    <w:rsid w:val="00C93333"/>
    <w:rsid w:val="00C97EDD"/>
    <w:rsid w:val="00CA26D9"/>
    <w:rsid w:val="00CA31BF"/>
    <w:rsid w:val="00CA3253"/>
    <w:rsid w:val="00CA44EB"/>
    <w:rsid w:val="00CA4A0D"/>
    <w:rsid w:val="00CA737A"/>
    <w:rsid w:val="00CB0E10"/>
    <w:rsid w:val="00CB15B9"/>
    <w:rsid w:val="00CB2827"/>
    <w:rsid w:val="00CB3E84"/>
    <w:rsid w:val="00CB48C0"/>
    <w:rsid w:val="00CB60D5"/>
    <w:rsid w:val="00CB65AB"/>
    <w:rsid w:val="00CB6983"/>
    <w:rsid w:val="00CC069C"/>
    <w:rsid w:val="00CC0E9E"/>
    <w:rsid w:val="00CC189E"/>
    <w:rsid w:val="00CC7129"/>
    <w:rsid w:val="00CD0C96"/>
    <w:rsid w:val="00CD2267"/>
    <w:rsid w:val="00CD2DDA"/>
    <w:rsid w:val="00CE1EC6"/>
    <w:rsid w:val="00CE5B7C"/>
    <w:rsid w:val="00CE7250"/>
    <w:rsid w:val="00CF0097"/>
    <w:rsid w:val="00CF13D9"/>
    <w:rsid w:val="00CF155E"/>
    <w:rsid w:val="00CF3A6C"/>
    <w:rsid w:val="00CF3F82"/>
    <w:rsid w:val="00CF560B"/>
    <w:rsid w:val="00D00F28"/>
    <w:rsid w:val="00D017A4"/>
    <w:rsid w:val="00D061D2"/>
    <w:rsid w:val="00D1091A"/>
    <w:rsid w:val="00D1265D"/>
    <w:rsid w:val="00D157DE"/>
    <w:rsid w:val="00D206D8"/>
    <w:rsid w:val="00D22E65"/>
    <w:rsid w:val="00D24126"/>
    <w:rsid w:val="00D25FF8"/>
    <w:rsid w:val="00D318E7"/>
    <w:rsid w:val="00D360AA"/>
    <w:rsid w:val="00D36677"/>
    <w:rsid w:val="00D36BA4"/>
    <w:rsid w:val="00D41388"/>
    <w:rsid w:val="00D42EDF"/>
    <w:rsid w:val="00D441D3"/>
    <w:rsid w:val="00D47FB8"/>
    <w:rsid w:val="00D50BA9"/>
    <w:rsid w:val="00D51C2D"/>
    <w:rsid w:val="00D567CA"/>
    <w:rsid w:val="00D56AC0"/>
    <w:rsid w:val="00D56F88"/>
    <w:rsid w:val="00D61D86"/>
    <w:rsid w:val="00D6293A"/>
    <w:rsid w:val="00D64C89"/>
    <w:rsid w:val="00D678EF"/>
    <w:rsid w:val="00D67C8C"/>
    <w:rsid w:val="00D67EE5"/>
    <w:rsid w:val="00D719BB"/>
    <w:rsid w:val="00D72034"/>
    <w:rsid w:val="00D748F9"/>
    <w:rsid w:val="00D7494C"/>
    <w:rsid w:val="00D74B1E"/>
    <w:rsid w:val="00D7684D"/>
    <w:rsid w:val="00D86B46"/>
    <w:rsid w:val="00D913ED"/>
    <w:rsid w:val="00D91553"/>
    <w:rsid w:val="00D9493A"/>
    <w:rsid w:val="00D967FE"/>
    <w:rsid w:val="00D97D03"/>
    <w:rsid w:val="00DA001B"/>
    <w:rsid w:val="00DA1C9D"/>
    <w:rsid w:val="00DA385E"/>
    <w:rsid w:val="00DA6F86"/>
    <w:rsid w:val="00DB6EDF"/>
    <w:rsid w:val="00DC19A9"/>
    <w:rsid w:val="00DC2E24"/>
    <w:rsid w:val="00DC6509"/>
    <w:rsid w:val="00DD4EA7"/>
    <w:rsid w:val="00DD76D5"/>
    <w:rsid w:val="00DE1240"/>
    <w:rsid w:val="00DE2036"/>
    <w:rsid w:val="00DE2417"/>
    <w:rsid w:val="00DE2685"/>
    <w:rsid w:val="00DE2881"/>
    <w:rsid w:val="00DE5896"/>
    <w:rsid w:val="00DE5D8F"/>
    <w:rsid w:val="00DE622B"/>
    <w:rsid w:val="00DE680F"/>
    <w:rsid w:val="00DE6D45"/>
    <w:rsid w:val="00DF2593"/>
    <w:rsid w:val="00DF7DEC"/>
    <w:rsid w:val="00E14BC7"/>
    <w:rsid w:val="00E14DDC"/>
    <w:rsid w:val="00E15C72"/>
    <w:rsid w:val="00E21865"/>
    <w:rsid w:val="00E23606"/>
    <w:rsid w:val="00E30257"/>
    <w:rsid w:val="00E31AC2"/>
    <w:rsid w:val="00E31E5B"/>
    <w:rsid w:val="00E32AA7"/>
    <w:rsid w:val="00E3551B"/>
    <w:rsid w:val="00E35C3B"/>
    <w:rsid w:val="00E36E6A"/>
    <w:rsid w:val="00E37AE7"/>
    <w:rsid w:val="00E43542"/>
    <w:rsid w:val="00E466BE"/>
    <w:rsid w:val="00E53EB7"/>
    <w:rsid w:val="00E542D9"/>
    <w:rsid w:val="00E61D29"/>
    <w:rsid w:val="00E63F71"/>
    <w:rsid w:val="00E64E7B"/>
    <w:rsid w:val="00E65B23"/>
    <w:rsid w:val="00E7100E"/>
    <w:rsid w:val="00E7458C"/>
    <w:rsid w:val="00E75032"/>
    <w:rsid w:val="00E7640E"/>
    <w:rsid w:val="00E7709E"/>
    <w:rsid w:val="00E82374"/>
    <w:rsid w:val="00E82DBD"/>
    <w:rsid w:val="00E93FEA"/>
    <w:rsid w:val="00EA0E3F"/>
    <w:rsid w:val="00EA1405"/>
    <w:rsid w:val="00EA1C66"/>
    <w:rsid w:val="00EA6D2C"/>
    <w:rsid w:val="00EA72B4"/>
    <w:rsid w:val="00EC1293"/>
    <w:rsid w:val="00EC2765"/>
    <w:rsid w:val="00EC27B7"/>
    <w:rsid w:val="00EC4218"/>
    <w:rsid w:val="00EC46A7"/>
    <w:rsid w:val="00EC5C9E"/>
    <w:rsid w:val="00ED21FB"/>
    <w:rsid w:val="00ED45FB"/>
    <w:rsid w:val="00ED4EE4"/>
    <w:rsid w:val="00ED6B9F"/>
    <w:rsid w:val="00ED6D1B"/>
    <w:rsid w:val="00EE4379"/>
    <w:rsid w:val="00EF2151"/>
    <w:rsid w:val="00EF258D"/>
    <w:rsid w:val="00EF271B"/>
    <w:rsid w:val="00EF2AF8"/>
    <w:rsid w:val="00EF2D0A"/>
    <w:rsid w:val="00EF2D44"/>
    <w:rsid w:val="00EF3592"/>
    <w:rsid w:val="00EF713B"/>
    <w:rsid w:val="00F04707"/>
    <w:rsid w:val="00F04BF0"/>
    <w:rsid w:val="00F05192"/>
    <w:rsid w:val="00F107FA"/>
    <w:rsid w:val="00F1203B"/>
    <w:rsid w:val="00F20D3A"/>
    <w:rsid w:val="00F2394B"/>
    <w:rsid w:val="00F23F19"/>
    <w:rsid w:val="00F25259"/>
    <w:rsid w:val="00F33924"/>
    <w:rsid w:val="00F348CA"/>
    <w:rsid w:val="00F350D2"/>
    <w:rsid w:val="00F41FD6"/>
    <w:rsid w:val="00F424F8"/>
    <w:rsid w:val="00F47C4E"/>
    <w:rsid w:val="00F53B66"/>
    <w:rsid w:val="00F5401A"/>
    <w:rsid w:val="00F561BB"/>
    <w:rsid w:val="00F573F5"/>
    <w:rsid w:val="00F57C6B"/>
    <w:rsid w:val="00F60393"/>
    <w:rsid w:val="00F60CF2"/>
    <w:rsid w:val="00F6542C"/>
    <w:rsid w:val="00F66286"/>
    <w:rsid w:val="00F707CB"/>
    <w:rsid w:val="00F71518"/>
    <w:rsid w:val="00F7183A"/>
    <w:rsid w:val="00F72F13"/>
    <w:rsid w:val="00F76359"/>
    <w:rsid w:val="00F80025"/>
    <w:rsid w:val="00F821B2"/>
    <w:rsid w:val="00F86153"/>
    <w:rsid w:val="00F876B5"/>
    <w:rsid w:val="00F9046E"/>
    <w:rsid w:val="00F91F41"/>
    <w:rsid w:val="00F92251"/>
    <w:rsid w:val="00F944D9"/>
    <w:rsid w:val="00FA0DC3"/>
    <w:rsid w:val="00FA19AC"/>
    <w:rsid w:val="00FA2189"/>
    <w:rsid w:val="00FA3540"/>
    <w:rsid w:val="00FA3BD1"/>
    <w:rsid w:val="00FA4640"/>
    <w:rsid w:val="00FA4D52"/>
    <w:rsid w:val="00FB15DA"/>
    <w:rsid w:val="00FB31B2"/>
    <w:rsid w:val="00FB438A"/>
    <w:rsid w:val="00FB4B81"/>
    <w:rsid w:val="00FB73CA"/>
    <w:rsid w:val="00FC0B76"/>
    <w:rsid w:val="00FC24FF"/>
    <w:rsid w:val="00FC4574"/>
    <w:rsid w:val="00FD075E"/>
    <w:rsid w:val="00FD27FE"/>
    <w:rsid w:val="00FD3758"/>
    <w:rsid w:val="00FD3CD5"/>
    <w:rsid w:val="00FD5960"/>
    <w:rsid w:val="00FD5C25"/>
    <w:rsid w:val="00FD6063"/>
    <w:rsid w:val="00FD7195"/>
    <w:rsid w:val="00FE1825"/>
    <w:rsid w:val="00FE5406"/>
    <w:rsid w:val="00FF14E4"/>
    <w:rsid w:val="00FF4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B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Знак"/>
    <w:basedOn w:val="a"/>
    <w:link w:val="a4"/>
    <w:uiPriority w:val="99"/>
    <w:rsid w:val="00480BD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 Знак Знак"/>
    <w:basedOn w:val="a0"/>
    <w:link w:val="a3"/>
    <w:uiPriority w:val="99"/>
    <w:rsid w:val="00480B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0BD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0BD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80BD1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1F137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F137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D061D2"/>
    <w:pPr>
      <w:spacing w:after="0" w:line="240" w:lineRule="auto"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KGK9">
    <w:name w:val="1KG=K9"/>
    <w:rsid w:val="00F92251"/>
    <w:pPr>
      <w:suppressAutoHyphens/>
      <w:spacing w:after="0" w:line="240" w:lineRule="auto"/>
    </w:pPr>
    <w:rPr>
      <w:rFonts w:ascii="Arial" w:eastAsia="Arial" w:hAnsi="Arial" w:cs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B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Знак"/>
    <w:basedOn w:val="a"/>
    <w:link w:val="a4"/>
    <w:uiPriority w:val="99"/>
    <w:rsid w:val="00480BD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 Знак Знак"/>
    <w:basedOn w:val="a0"/>
    <w:link w:val="a3"/>
    <w:uiPriority w:val="99"/>
    <w:rsid w:val="00480B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0BD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0BD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80BD1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1F137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F137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D061D2"/>
    <w:pPr>
      <w:spacing w:after="0" w:line="240" w:lineRule="auto"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KGK9">
    <w:name w:val="1KG=K9"/>
    <w:rsid w:val="00F92251"/>
    <w:pPr>
      <w:suppressAutoHyphens/>
      <w:spacing w:after="0" w:line="240" w:lineRule="auto"/>
    </w:pPr>
    <w:rPr>
      <w:rFonts w:ascii="Arial" w:eastAsia="Arial" w:hAnsi="Arial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0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90026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0451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836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971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031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5116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59926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521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54EF5-381F-4592-BEC9-CA4AABDBF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385</Words>
  <Characters>3044</Characters>
  <Application>Microsoft Office Word</Application>
  <DocSecurity>0</DocSecurity>
  <Lines>86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Ляхова Надежда Дмитриевна</cp:lastModifiedBy>
  <cp:revision>15</cp:revision>
  <cp:lastPrinted>2019-03-25T08:39:00Z</cp:lastPrinted>
  <dcterms:created xsi:type="dcterms:W3CDTF">2019-03-23T17:12:00Z</dcterms:created>
  <dcterms:modified xsi:type="dcterms:W3CDTF">2019-03-30T17:11:00Z</dcterms:modified>
</cp:coreProperties>
</file>